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F5441" w:rsidRDefault="002212D1" w:rsidP="007C579B">
      <w:pPr>
        <w:pStyle w:val="a3"/>
        <w:spacing w:before="67"/>
        <w:ind w:left="0" w:right="-36"/>
        <w:jc w:val="center"/>
      </w:pPr>
      <w:r>
        <w:t xml:space="preserve">Федеральное государственное образовательное бюджетное </w:t>
      </w:r>
    </w:p>
    <w:p w:rsidR="009A3409" w:rsidRDefault="002212D1" w:rsidP="0000621A">
      <w:pPr>
        <w:pStyle w:val="a3"/>
        <w:spacing w:before="67"/>
        <w:ind w:left="0" w:right="-36"/>
        <w:jc w:val="center"/>
      </w:pPr>
      <w:r>
        <w:t>учреждение высшего образования</w:t>
      </w:r>
    </w:p>
    <w:p w:rsidR="009A3409" w:rsidRDefault="002212D1" w:rsidP="0000621A">
      <w:pPr>
        <w:pStyle w:val="110"/>
        <w:ind w:left="0" w:right="-36" w:firstLine="0"/>
        <w:jc w:val="center"/>
      </w:pPr>
      <w:bookmarkStart w:id="0" w:name="_Toc89950375"/>
      <w:bookmarkStart w:id="1" w:name="_Toc90023680"/>
      <w:bookmarkStart w:id="2" w:name="_Toc90042595"/>
      <w:r>
        <w:t>«ФИНАНСОВЫЙ УНИВЕРСИТЕТ</w:t>
      </w:r>
      <w:bookmarkEnd w:id="0"/>
      <w:bookmarkEnd w:id="1"/>
      <w:bookmarkEnd w:id="2"/>
    </w:p>
    <w:p w:rsidR="009A3409" w:rsidRDefault="002212D1" w:rsidP="0000621A">
      <w:pPr>
        <w:spacing w:before="161"/>
        <w:ind w:right="-36"/>
        <w:jc w:val="center"/>
        <w:rPr>
          <w:b/>
          <w:sz w:val="28"/>
        </w:rPr>
      </w:pPr>
      <w:r>
        <w:rPr>
          <w:b/>
          <w:sz w:val="28"/>
        </w:rPr>
        <w:t>ПРИ ПРАВИТЕЛЬСТВЕ РОССИЙСКОЙ ФЕДЕРАЦИИ»</w:t>
      </w:r>
    </w:p>
    <w:p w:rsidR="009A3409" w:rsidRDefault="002212D1" w:rsidP="0000621A">
      <w:pPr>
        <w:spacing w:before="160"/>
        <w:ind w:right="-36"/>
        <w:jc w:val="center"/>
        <w:rPr>
          <w:b/>
          <w:sz w:val="28"/>
        </w:rPr>
      </w:pPr>
      <w:r>
        <w:rPr>
          <w:b/>
          <w:sz w:val="28"/>
        </w:rPr>
        <w:t>(Финансовый университет)</w:t>
      </w:r>
    </w:p>
    <w:p w:rsidR="006F5441" w:rsidRPr="006F5441" w:rsidRDefault="002212D1" w:rsidP="0000621A">
      <w:pPr>
        <w:spacing w:before="163" w:line="720" w:lineRule="auto"/>
        <w:ind w:right="-36"/>
        <w:jc w:val="center"/>
        <w:rPr>
          <w:b/>
          <w:sz w:val="28"/>
        </w:rPr>
      </w:pPr>
      <w:r>
        <w:rPr>
          <w:b/>
          <w:sz w:val="28"/>
        </w:rPr>
        <w:t>Департамент правового регулиров</w:t>
      </w:r>
      <w:r w:rsidR="006F5441">
        <w:rPr>
          <w:b/>
          <w:sz w:val="28"/>
        </w:rPr>
        <w:t>ания экономической деятельности</w:t>
      </w:r>
    </w:p>
    <w:tbl>
      <w:tblPr>
        <w:tblW w:w="4494" w:type="dxa"/>
        <w:tblInd w:w="5556" w:type="dxa"/>
        <w:tblLook w:val="04A0" w:firstRow="1" w:lastRow="0" w:firstColumn="1" w:lastColumn="0" w:noHBand="0" w:noVBand="1"/>
      </w:tblPr>
      <w:tblGrid>
        <w:gridCol w:w="4494"/>
      </w:tblGrid>
      <w:tr w:rsidR="009E339E" w:rsidTr="009E339E">
        <w:trPr>
          <w:trHeight w:val="842"/>
        </w:trPr>
        <w:tc>
          <w:tcPr>
            <w:tcW w:w="4494" w:type="dxa"/>
            <w:hideMark/>
          </w:tcPr>
          <w:p w:rsidR="009E339E" w:rsidRDefault="009E339E" w:rsidP="0000621A">
            <w:pPr>
              <w:ind w:right="-36"/>
              <w:jc w:val="both"/>
              <w:rPr>
                <w:caps/>
                <w:sz w:val="28"/>
                <w:szCs w:val="28"/>
              </w:rPr>
            </w:pPr>
            <w:r w:rsidRPr="002B020D">
              <w:rPr>
                <w:caps/>
                <w:sz w:val="28"/>
                <w:szCs w:val="28"/>
              </w:rPr>
              <w:t>утверждаю</w:t>
            </w:r>
          </w:p>
          <w:p w:rsidR="009E339E" w:rsidRPr="002B020D" w:rsidRDefault="009E339E" w:rsidP="0000621A">
            <w:pPr>
              <w:ind w:right="-36"/>
              <w:jc w:val="both"/>
              <w:rPr>
                <w:caps/>
                <w:sz w:val="28"/>
                <w:szCs w:val="28"/>
              </w:rPr>
            </w:pPr>
          </w:p>
          <w:p w:rsidR="00A0091C" w:rsidRDefault="00140465" w:rsidP="0000621A">
            <w:pPr>
              <w:ind w:right="-36"/>
              <w:jc w:val="both"/>
              <w:rPr>
                <w:sz w:val="28"/>
                <w:szCs w:val="28"/>
              </w:rPr>
            </w:pPr>
            <w:r w:rsidRPr="00140465">
              <w:rPr>
                <w:sz w:val="28"/>
                <w:szCs w:val="28"/>
              </w:rPr>
              <w:t xml:space="preserve">Проректор по учебной </w:t>
            </w:r>
          </w:p>
          <w:p w:rsidR="009E339E" w:rsidRPr="00140465" w:rsidRDefault="00140465" w:rsidP="0000621A">
            <w:pPr>
              <w:ind w:right="-36"/>
              <w:jc w:val="both"/>
              <w:rPr>
                <w:sz w:val="28"/>
                <w:szCs w:val="28"/>
              </w:rPr>
            </w:pPr>
            <w:r w:rsidRPr="00140465">
              <w:rPr>
                <w:sz w:val="28"/>
                <w:szCs w:val="28"/>
              </w:rPr>
              <w:t>и методической работе</w:t>
            </w:r>
          </w:p>
          <w:p w:rsidR="009E339E" w:rsidRPr="00140465" w:rsidRDefault="009E339E" w:rsidP="0000621A">
            <w:pPr>
              <w:ind w:right="-36"/>
              <w:jc w:val="both"/>
              <w:rPr>
                <w:sz w:val="28"/>
                <w:szCs w:val="28"/>
              </w:rPr>
            </w:pPr>
          </w:p>
          <w:p w:rsidR="009E339E" w:rsidRDefault="009E339E" w:rsidP="0000621A">
            <w:pPr>
              <w:ind w:right="-36"/>
              <w:jc w:val="both"/>
              <w:rPr>
                <w:sz w:val="30"/>
              </w:rPr>
            </w:pPr>
            <w:r w:rsidRPr="00140465">
              <w:rPr>
                <w:sz w:val="30"/>
              </w:rPr>
              <w:t>_______________</w:t>
            </w:r>
            <w:r w:rsidR="00140465" w:rsidRPr="00140465">
              <w:rPr>
                <w:sz w:val="30"/>
              </w:rPr>
              <w:t>Е.А. Каменева</w:t>
            </w:r>
            <w:r w:rsidRPr="004115A0">
              <w:rPr>
                <w:sz w:val="30"/>
              </w:rPr>
              <w:t xml:space="preserve"> </w:t>
            </w:r>
          </w:p>
          <w:p w:rsidR="00FB39E5" w:rsidRDefault="00FB39E5" w:rsidP="0000621A">
            <w:pPr>
              <w:ind w:right="-36"/>
              <w:jc w:val="both"/>
              <w:rPr>
                <w:sz w:val="28"/>
                <w:szCs w:val="28"/>
              </w:rPr>
            </w:pPr>
          </w:p>
          <w:p w:rsidR="009E339E" w:rsidRDefault="009E339E" w:rsidP="00095BEA">
            <w:pPr>
              <w:ind w:right="-36"/>
              <w:jc w:val="both"/>
              <w:rPr>
                <w:b/>
                <w:caps/>
                <w:sz w:val="28"/>
                <w:szCs w:val="28"/>
              </w:rPr>
            </w:pPr>
            <w:r>
              <w:rPr>
                <w:sz w:val="28"/>
                <w:szCs w:val="28"/>
              </w:rPr>
              <w:t>«</w:t>
            </w:r>
            <w:r w:rsidR="00FB39E5" w:rsidRPr="003E55E1">
              <w:rPr>
                <w:sz w:val="28"/>
                <w:szCs w:val="28"/>
              </w:rPr>
              <w:t>_</w:t>
            </w:r>
            <w:r w:rsidR="00095BEA">
              <w:rPr>
                <w:sz w:val="28"/>
                <w:szCs w:val="28"/>
              </w:rPr>
              <w:t>27</w:t>
            </w:r>
            <w:r w:rsidR="00A94955">
              <w:rPr>
                <w:sz w:val="28"/>
                <w:szCs w:val="28"/>
              </w:rPr>
              <w:t>_</w:t>
            </w:r>
            <w:r>
              <w:rPr>
                <w:sz w:val="28"/>
                <w:szCs w:val="28"/>
              </w:rPr>
              <w:t>»__</w:t>
            </w:r>
            <w:r w:rsidR="007761A8">
              <w:rPr>
                <w:sz w:val="28"/>
                <w:szCs w:val="28"/>
              </w:rPr>
              <w:t>_</w:t>
            </w:r>
            <w:r>
              <w:rPr>
                <w:sz w:val="28"/>
                <w:szCs w:val="28"/>
              </w:rPr>
              <w:t>_</w:t>
            </w:r>
            <w:r w:rsidR="00095BEA">
              <w:rPr>
                <w:sz w:val="28"/>
                <w:szCs w:val="28"/>
              </w:rPr>
              <w:t>июня</w:t>
            </w:r>
            <w:bookmarkStart w:id="3" w:name="_GoBack"/>
            <w:bookmarkEnd w:id="3"/>
            <w:r w:rsidR="00A94955">
              <w:rPr>
                <w:sz w:val="28"/>
                <w:szCs w:val="28"/>
              </w:rPr>
              <w:t>___</w:t>
            </w:r>
            <w:r>
              <w:rPr>
                <w:sz w:val="28"/>
                <w:szCs w:val="28"/>
              </w:rPr>
              <w:t xml:space="preserve"> 20</w:t>
            </w:r>
            <w:r w:rsidR="00A0091C">
              <w:rPr>
                <w:sz w:val="28"/>
                <w:szCs w:val="28"/>
              </w:rPr>
              <w:t>2</w:t>
            </w:r>
            <w:r w:rsidR="008E4279">
              <w:rPr>
                <w:sz w:val="28"/>
                <w:szCs w:val="28"/>
              </w:rPr>
              <w:t>3</w:t>
            </w:r>
            <w:r w:rsidR="007761A8">
              <w:rPr>
                <w:sz w:val="28"/>
                <w:szCs w:val="28"/>
              </w:rPr>
              <w:t xml:space="preserve"> </w:t>
            </w:r>
            <w:r>
              <w:rPr>
                <w:sz w:val="28"/>
                <w:szCs w:val="28"/>
              </w:rPr>
              <w:t>г.</w:t>
            </w:r>
          </w:p>
        </w:tc>
      </w:tr>
      <w:tr w:rsidR="00FB39E5" w:rsidTr="009E339E">
        <w:trPr>
          <w:trHeight w:val="842"/>
        </w:trPr>
        <w:tc>
          <w:tcPr>
            <w:tcW w:w="4494" w:type="dxa"/>
          </w:tcPr>
          <w:p w:rsidR="00FB39E5" w:rsidRPr="002F47A4" w:rsidRDefault="00FB39E5" w:rsidP="0000621A">
            <w:pPr>
              <w:ind w:right="-36"/>
              <w:jc w:val="both"/>
              <w:rPr>
                <w:b/>
                <w:caps/>
                <w:sz w:val="28"/>
                <w:szCs w:val="28"/>
              </w:rPr>
            </w:pPr>
          </w:p>
        </w:tc>
      </w:tr>
    </w:tbl>
    <w:p w:rsidR="00596BA9" w:rsidRDefault="00596BA9" w:rsidP="00596BA9">
      <w:pPr>
        <w:spacing w:line="480" w:lineRule="auto"/>
        <w:jc w:val="center"/>
        <w:rPr>
          <w:b/>
          <w:sz w:val="28"/>
          <w:szCs w:val="28"/>
        </w:rPr>
      </w:pPr>
    </w:p>
    <w:p w:rsidR="00596BA9" w:rsidRPr="00596BA9" w:rsidRDefault="00A94955" w:rsidP="00596BA9">
      <w:pPr>
        <w:spacing w:line="480" w:lineRule="auto"/>
        <w:jc w:val="center"/>
        <w:rPr>
          <w:sz w:val="28"/>
          <w:szCs w:val="28"/>
        </w:rPr>
      </w:pPr>
      <w:r>
        <w:rPr>
          <w:sz w:val="28"/>
          <w:szCs w:val="28"/>
        </w:rPr>
        <w:t>Кузнецов К.И.</w:t>
      </w:r>
    </w:p>
    <w:p w:rsidR="00596BA9" w:rsidRPr="00C67B5A" w:rsidRDefault="00596BA9" w:rsidP="00596BA9">
      <w:pPr>
        <w:spacing w:line="480" w:lineRule="auto"/>
        <w:jc w:val="center"/>
        <w:rPr>
          <w:b/>
          <w:sz w:val="6"/>
          <w:szCs w:val="6"/>
        </w:rPr>
      </w:pPr>
    </w:p>
    <w:p w:rsidR="00596BA9" w:rsidRDefault="00596BA9" w:rsidP="00596BA9">
      <w:pPr>
        <w:spacing w:line="480" w:lineRule="auto"/>
        <w:jc w:val="center"/>
        <w:rPr>
          <w:b/>
          <w:sz w:val="28"/>
          <w:szCs w:val="28"/>
        </w:rPr>
      </w:pPr>
      <w:r>
        <w:rPr>
          <w:b/>
          <w:sz w:val="28"/>
          <w:szCs w:val="28"/>
        </w:rPr>
        <w:t>Ответственность руководителя корпорации</w:t>
      </w:r>
    </w:p>
    <w:p w:rsidR="00596BA9" w:rsidRPr="00C67B5A" w:rsidRDefault="00596BA9" w:rsidP="00596BA9">
      <w:pPr>
        <w:spacing w:line="276" w:lineRule="auto"/>
        <w:jc w:val="center"/>
        <w:rPr>
          <w:b/>
          <w:sz w:val="14"/>
          <w:szCs w:val="14"/>
        </w:rPr>
      </w:pPr>
    </w:p>
    <w:p w:rsidR="00596BA9" w:rsidRPr="007B6ABC" w:rsidRDefault="00596BA9" w:rsidP="00596BA9">
      <w:pPr>
        <w:spacing w:line="480" w:lineRule="auto"/>
        <w:jc w:val="center"/>
        <w:rPr>
          <w:sz w:val="28"/>
          <w:szCs w:val="28"/>
        </w:rPr>
      </w:pPr>
      <w:r w:rsidRPr="007B6ABC">
        <w:rPr>
          <w:sz w:val="28"/>
          <w:szCs w:val="28"/>
        </w:rPr>
        <w:t>Рабочая программа дисциплины</w:t>
      </w:r>
    </w:p>
    <w:p w:rsidR="00A94955" w:rsidRPr="00956D37" w:rsidRDefault="00A94955" w:rsidP="00A94955">
      <w:pPr>
        <w:spacing w:line="276" w:lineRule="auto"/>
        <w:jc w:val="center"/>
        <w:rPr>
          <w:sz w:val="28"/>
          <w:szCs w:val="28"/>
        </w:rPr>
      </w:pPr>
      <w:r w:rsidRPr="00956D37">
        <w:rPr>
          <w:sz w:val="28"/>
          <w:szCs w:val="28"/>
        </w:rPr>
        <w:t>для студентов, обучающихся по направлениям подготовки</w:t>
      </w:r>
    </w:p>
    <w:p w:rsidR="00A94955" w:rsidRPr="00956D37" w:rsidRDefault="00A94955" w:rsidP="00A94955">
      <w:pPr>
        <w:pStyle w:val="a3"/>
        <w:ind w:left="0" w:right="-36"/>
        <w:jc w:val="center"/>
      </w:pPr>
      <w:r w:rsidRPr="00956D37">
        <w:t>40.03.01 «</w:t>
      </w:r>
      <w:r w:rsidRPr="00956D37">
        <w:rPr>
          <w:rFonts w:eastAsia="Calibri"/>
        </w:rPr>
        <w:t>Юриспруденция</w:t>
      </w:r>
      <w:r w:rsidRPr="00956D37">
        <w:t>», ОП «</w:t>
      </w:r>
      <w:r w:rsidRPr="00956D37">
        <w:rPr>
          <w:rFonts w:eastAsia="Calibri"/>
        </w:rPr>
        <w:t>Юриспруденция</w:t>
      </w:r>
      <w:r w:rsidRPr="00956D37">
        <w:t>»</w:t>
      </w:r>
      <w:r>
        <w:t>,</w:t>
      </w:r>
    </w:p>
    <w:p w:rsidR="00A94955" w:rsidRPr="00956D37" w:rsidRDefault="00A94955" w:rsidP="00A94955">
      <w:pPr>
        <w:pStyle w:val="a3"/>
        <w:ind w:left="0" w:right="-36"/>
        <w:jc w:val="center"/>
      </w:pPr>
      <w:r w:rsidRPr="00956D37">
        <w:t>профиль «</w:t>
      </w:r>
      <w:r w:rsidRPr="00956D37">
        <w:rPr>
          <w:rFonts w:eastAsia="Calibri"/>
          <w:lang w:eastAsia="en-US"/>
        </w:rPr>
        <w:t>Экономическое право</w:t>
      </w:r>
      <w:r w:rsidRPr="00956D37">
        <w:t xml:space="preserve">» </w:t>
      </w:r>
    </w:p>
    <w:p w:rsidR="00A94955" w:rsidRDefault="00A94955" w:rsidP="00A94955">
      <w:pPr>
        <w:pStyle w:val="a3"/>
        <w:ind w:left="0" w:right="-36"/>
      </w:pPr>
    </w:p>
    <w:p w:rsidR="00D12EC2" w:rsidRDefault="00D12EC2" w:rsidP="00A94955">
      <w:pPr>
        <w:pStyle w:val="a3"/>
        <w:ind w:left="0" w:right="-36"/>
      </w:pPr>
    </w:p>
    <w:p w:rsidR="00A94955" w:rsidRPr="00956D37" w:rsidRDefault="00A94955" w:rsidP="00A94955">
      <w:pPr>
        <w:ind w:right="-36"/>
        <w:jc w:val="center"/>
        <w:rPr>
          <w:i/>
          <w:color w:val="000000"/>
          <w:sz w:val="28"/>
          <w:szCs w:val="28"/>
        </w:rPr>
      </w:pPr>
      <w:r w:rsidRPr="00956D37">
        <w:rPr>
          <w:i/>
          <w:color w:val="000000"/>
          <w:sz w:val="28"/>
          <w:szCs w:val="28"/>
        </w:rPr>
        <w:t>Рекомендовано Ученым советом Юридического факультета</w:t>
      </w:r>
    </w:p>
    <w:p w:rsidR="00A94955" w:rsidRPr="00956D37" w:rsidRDefault="00CC2A3B" w:rsidP="00A94955">
      <w:pPr>
        <w:jc w:val="center"/>
        <w:rPr>
          <w:i/>
          <w:color w:val="000000"/>
          <w:sz w:val="28"/>
          <w:szCs w:val="28"/>
        </w:rPr>
      </w:pPr>
      <w:r>
        <w:rPr>
          <w:i/>
          <w:color w:val="000000"/>
          <w:sz w:val="28"/>
          <w:szCs w:val="28"/>
        </w:rPr>
        <w:t xml:space="preserve">(протокол № </w:t>
      </w:r>
      <w:r w:rsidRPr="00CC2A3B">
        <w:rPr>
          <w:i/>
          <w:color w:val="000000"/>
          <w:sz w:val="28"/>
          <w:szCs w:val="28"/>
        </w:rPr>
        <w:t>30</w:t>
      </w:r>
      <w:r>
        <w:rPr>
          <w:i/>
          <w:color w:val="000000"/>
          <w:sz w:val="28"/>
          <w:szCs w:val="28"/>
        </w:rPr>
        <w:t xml:space="preserve"> от 20 июня</w:t>
      </w:r>
      <w:r w:rsidR="00A94955">
        <w:rPr>
          <w:i/>
          <w:color w:val="000000"/>
          <w:sz w:val="28"/>
          <w:szCs w:val="28"/>
        </w:rPr>
        <w:t xml:space="preserve"> 2023</w:t>
      </w:r>
      <w:r w:rsidR="00A94955" w:rsidRPr="00956D37">
        <w:rPr>
          <w:i/>
          <w:color w:val="000000"/>
          <w:sz w:val="28"/>
          <w:szCs w:val="28"/>
        </w:rPr>
        <w:t xml:space="preserve"> г.)</w:t>
      </w:r>
    </w:p>
    <w:p w:rsidR="00D12EC2" w:rsidRPr="00956D37" w:rsidRDefault="00D12EC2" w:rsidP="00A94955">
      <w:pPr>
        <w:ind w:right="-36"/>
        <w:jc w:val="center"/>
        <w:rPr>
          <w:color w:val="000000"/>
          <w:sz w:val="28"/>
          <w:szCs w:val="28"/>
        </w:rPr>
      </w:pPr>
    </w:p>
    <w:p w:rsidR="00A94955" w:rsidRPr="00956D37" w:rsidRDefault="00A94955" w:rsidP="00A94955">
      <w:pPr>
        <w:shd w:val="clear" w:color="auto" w:fill="FFFFFF"/>
        <w:ind w:right="-36"/>
        <w:jc w:val="center"/>
        <w:rPr>
          <w:i/>
          <w:iCs/>
          <w:sz w:val="28"/>
          <w:szCs w:val="28"/>
        </w:rPr>
      </w:pPr>
      <w:r w:rsidRPr="00956D37">
        <w:rPr>
          <w:i/>
          <w:iCs/>
          <w:sz w:val="28"/>
          <w:szCs w:val="28"/>
        </w:rPr>
        <w:t xml:space="preserve">Одобрено Советом учебно-научного департамента правового регулирования </w:t>
      </w:r>
    </w:p>
    <w:p w:rsidR="00A94955" w:rsidRPr="00956D37" w:rsidRDefault="00A94955" w:rsidP="00A94955">
      <w:pPr>
        <w:shd w:val="clear" w:color="auto" w:fill="FFFFFF"/>
        <w:ind w:right="-36"/>
        <w:jc w:val="center"/>
        <w:rPr>
          <w:i/>
          <w:iCs/>
          <w:color w:val="000000"/>
          <w:sz w:val="28"/>
          <w:szCs w:val="28"/>
        </w:rPr>
      </w:pPr>
      <w:r w:rsidRPr="00956D37">
        <w:rPr>
          <w:i/>
          <w:iCs/>
          <w:color w:val="000000"/>
          <w:sz w:val="28"/>
          <w:szCs w:val="28"/>
        </w:rPr>
        <w:t>экономической деятельности</w:t>
      </w:r>
    </w:p>
    <w:p w:rsidR="00A94955" w:rsidRDefault="00CC2A3B" w:rsidP="00A94955">
      <w:pPr>
        <w:jc w:val="center"/>
        <w:rPr>
          <w:i/>
          <w:color w:val="000000"/>
          <w:sz w:val="28"/>
          <w:szCs w:val="28"/>
        </w:rPr>
      </w:pPr>
      <w:r>
        <w:rPr>
          <w:i/>
          <w:color w:val="000000"/>
          <w:sz w:val="28"/>
          <w:szCs w:val="28"/>
        </w:rPr>
        <w:t>(протокол № 15 от 18 мая</w:t>
      </w:r>
      <w:r w:rsidR="00A94955">
        <w:rPr>
          <w:i/>
          <w:color w:val="000000"/>
          <w:sz w:val="28"/>
          <w:szCs w:val="28"/>
        </w:rPr>
        <w:t xml:space="preserve"> 2023</w:t>
      </w:r>
      <w:r w:rsidR="00A94955" w:rsidRPr="00956D37">
        <w:rPr>
          <w:i/>
          <w:color w:val="000000"/>
          <w:sz w:val="28"/>
          <w:szCs w:val="28"/>
        </w:rPr>
        <w:t xml:space="preserve"> г.)</w:t>
      </w:r>
    </w:p>
    <w:p w:rsidR="00CE16F6" w:rsidRDefault="00CE16F6" w:rsidP="0000621A">
      <w:pPr>
        <w:pStyle w:val="a3"/>
        <w:ind w:left="0" w:right="-36"/>
        <w:jc w:val="center"/>
        <w:rPr>
          <w:b/>
        </w:rPr>
      </w:pPr>
    </w:p>
    <w:p w:rsidR="00C67B5A" w:rsidRDefault="00C67B5A" w:rsidP="0000621A">
      <w:pPr>
        <w:pStyle w:val="a3"/>
        <w:ind w:left="0" w:right="-36"/>
        <w:jc w:val="center"/>
        <w:rPr>
          <w:b/>
        </w:rPr>
      </w:pPr>
    </w:p>
    <w:p w:rsidR="009A3409" w:rsidRPr="00122098" w:rsidRDefault="006F5441" w:rsidP="0000621A">
      <w:pPr>
        <w:pStyle w:val="a3"/>
        <w:ind w:left="0" w:right="-36"/>
        <w:jc w:val="center"/>
        <w:rPr>
          <w:b/>
          <w:sz w:val="30"/>
        </w:rPr>
        <w:sectPr w:rsidR="009A3409" w:rsidRPr="00122098" w:rsidSect="0000621A">
          <w:footerReference w:type="default" r:id="rId8"/>
          <w:footerReference w:type="first" r:id="rId9"/>
          <w:pgSz w:w="11910" w:h="16840"/>
          <w:pgMar w:top="1134" w:right="1134" w:bottom="1134" w:left="1134" w:header="0" w:footer="924" w:gutter="0"/>
          <w:pgNumType w:start="1"/>
          <w:cols w:space="720"/>
          <w:titlePg/>
          <w:docGrid w:linePitch="299"/>
        </w:sectPr>
      </w:pPr>
      <w:r w:rsidRPr="00122098">
        <w:rPr>
          <w:b/>
        </w:rPr>
        <w:t>Москва 2</w:t>
      </w:r>
      <w:r w:rsidR="000340E7" w:rsidRPr="00122098">
        <w:rPr>
          <w:b/>
        </w:rPr>
        <w:t>02</w:t>
      </w:r>
      <w:r w:rsidR="00596BA9">
        <w:rPr>
          <w:b/>
        </w:rPr>
        <w:t>3</w:t>
      </w:r>
    </w:p>
    <w:p w:rsidR="009E5686" w:rsidRDefault="009E5686" w:rsidP="009E5686">
      <w:pPr>
        <w:spacing w:line="276" w:lineRule="auto"/>
        <w:ind w:left="851"/>
        <w:rPr>
          <w:b/>
          <w:sz w:val="28"/>
          <w:szCs w:val="28"/>
        </w:rPr>
      </w:pPr>
      <w:r w:rsidRPr="00CF1D90">
        <w:rPr>
          <w:b/>
          <w:sz w:val="28"/>
          <w:szCs w:val="28"/>
        </w:rPr>
        <w:lastRenderedPageBreak/>
        <w:t xml:space="preserve">УДК    347.1(073) </w:t>
      </w:r>
    </w:p>
    <w:p w:rsidR="009E5686" w:rsidRDefault="009E5686" w:rsidP="009E5686">
      <w:pPr>
        <w:spacing w:line="276" w:lineRule="auto"/>
        <w:ind w:left="851"/>
        <w:rPr>
          <w:b/>
          <w:sz w:val="28"/>
          <w:szCs w:val="28"/>
        </w:rPr>
      </w:pPr>
      <w:r w:rsidRPr="00CF1D90">
        <w:rPr>
          <w:b/>
          <w:sz w:val="28"/>
          <w:szCs w:val="28"/>
        </w:rPr>
        <w:t xml:space="preserve">ББК    67.404 </w:t>
      </w:r>
    </w:p>
    <w:p w:rsidR="0060420B" w:rsidRPr="0060420B" w:rsidRDefault="009E5686" w:rsidP="009E5686">
      <w:pPr>
        <w:pStyle w:val="a3"/>
        <w:spacing w:before="90"/>
        <w:ind w:left="851" w:right="-36"/>
        <w:jc w:val="both"/>
        <w:rPr>
          <w:b/>
        </w:rPr>
      </w:pPr>
      <w:r w:rsidRPr="00CF1D90">
        <w:rPr>
          <w:b/>
        </w:rPr>
        <w:t>К</w:t>
      </w:r>
      <w:r>
        <w:rPr>
          <w:b/>
        </w:rPr>
        <w:t xml:space="preserve"> </w:t>
      </w:r>
      <w:r w:rsidRPr="00CF1D90">
        <w:rPr>
          <w:b/>
        </w:rPr>
        <w:t>89</w:t>
      </w:r>
    </w:p>
    <w:p w:rsidR="0060420B" w:rsidRDefault="0060420B" w:rsidP="002165FF">
      <w:pPr>
        <w:pStyle w:val="a3"/>
        <w:spacing w:before="90"/>
        <w:ind w:left="142" w:right="-36" w:firstLine="709"/>
        <w:jc w:val="both"/>
        <w:rPr>
          <w:b/>
        </w:rPr>
      </w:pPr>
    </w:p>
    <w:p w:rsidR="009A3409" w:rsidRPr="006F5441" w:rsidRDefault="006F5441" w:rsidP="002165FF">
      <w:pPr>
        <w:pStyle w:val="a3"/>
        <w:ind w:left="142" w:right="-36" w:firstLine="709"/>
        <w:jc w:val="both"/>
        <w:rPr>
          <w:b/>
        </w:rPr>
      </w:pPr>
      <w:r w:rsidRPr="006F5441">
        <w:rPr>
          <w:b/>
        </w:rPr>
        <w:t xml:space="preserve">Автор: </w:t>
      </w:r>
    </w:p>
    <w:p w:rsidR="009A3409" w:rsidRPr="00A13707" w:rsidRDefault="00596BA9" w:rsidP="002165FF">
      <w:pPr>
        <w:pStyle w:val="110"/>
        <w:ind w:left="142" w:right="-36" w:firstLine="709"/>
        <w:rPr>
          <w:b w:val="0"/>
        </w:rPr>
      </w:pPr>
      <w:bookmarkStart w:id="4" w:name="_Toc89950376"/>
      <w:bookmarkStart w:id="5" w:name="_Toc90023681"/>
      <w:bookmarkStart w:id="6" w:name="_Toc90042596"/>
      <w:r>
        <w:rPr>
          <w:b w:val="0"/>
        </w:rPr>
        <w:t>Кузнецов К.И.</w:t>
      </w:r>
      <w:r w:rsidR="006F5441" w:rsidRPr="00A13707">
        <w:rPr>
          <w:b w:val="0"/>
        </w:rPr>
        <w:t xml:space="preserve"> Департамент правового регулирования экономической деятельности. –М.: Финансовый университет при Правительстве РФ. – </w:t>
      </w:r>
      <w:r w:rsidR="000340E7" w:rsidRPr="00A13707">
        <w:rPr>
          <w:b w:val="0"/>
        </w:rPr>
        <w:t>202</w:t>
      </w:r>
      <w:r>
        <w:rPr>
          <w:b w:val="0"/>
        </w:rPr>
        <w:t>3</w:t>
      </w:r>
      <w:r w:rsidR="006F5441" w:rsidRPr="00A13707">
        <w:rPr>
          <w:b w:val="0"/>
        </w:rPr>
        <w:t xml:space="preserve">. – </w:t>
      </w:r>
      <w:r w:rsidR="00D43485">
        <w:rPr>
          <w:b w:val="0"/>
        </w:rPr>
        <w:t>2</w:t>
      </w:r>
      <w:r w:rsidR="002F4052">
        <w:rPr>
          <w:b w:val="0"/>
        </w:rPr>
        <w:t>5</w:t>
      </w:r>
      <w:r w:rsidR="006F5441" w:rsidRPr="00B84BE3">
        <w:rPr>
          <w:b w:val="0"/>
        </w:rPr>
        <w:t xml:space="preserve"> с.</w:t>
      </w:r>
      <w:bookmarkEnd w:id="4"/>
      <w:bookmarkEnd w:id="5"/>
      <w:bookmarkEnd w:id="6"/>
    </w:p>
    <w:p w:rsidR="006F5441" w:rsidRPr="00596BA9" w:rsidRDefault="00596BA9" w:rsidP="00596BA9">
      <w:pPr>
        <w:spacing w:line="480" w:lineRule="auto"/>
        <w:ind w:firstLine="851"/>
        <w:rPr>
          <w:b/>
          <w:sz w:val="28"/>
          <w:szCs w:val="28"/>
        </w:rPr>
      </w:pPr>
      <w:r>
        <w:rPr>
          <w:b/>
          <w:sz w:val="28"/>
          <w:szCs w:val="28"/>
        </w:rPr>
        <w:t>Ответственность руководителя корпорации</w:t>
      </w:r>
    </w:p>
    <w:p w:rsidR="009A3409" w:rsidRPr="00A13707" w:rsidRDefault="006F5441" w:rsidP="00596BA9">
      <w:pPr>
        <w:pStyle w:val="a3"/>
        <w:ind w:left="0" w:right="-36" w:firstLine="851"/>
        <w:jc w:val="both"/>
      </w:pPr>
      <w:r w:rsidRPr="00A13707">
        <w:t xml:space="preserve">Рабочая программа дисциплины подготовки </w:t>
      </w:r>
      <w:r w:rsidR="00596BA9">
        <w:t xml:space="preserve">студентов </w:t>
      </w:r>
      <w:r w:rsidRPr="00A13707">
        <w:t>по направлени</w:t>
      </w:r>
      <w:r w:rsidR="00A94955">
        <w:t>ю подготовки</w:t>
      </w:r>
      <w:r w:rsidRPr="00A13707">
        <w:t xml:space="preserve"> </w:t>
      </w:r>
      <w:r w:rsidR="00596BA9">
        <w:t>40.03.01</w:t>
      </w:r>
      <w:r w:rsidR="00596BA9" w:rsidRPr="00753CF0">
        <w:t xml:space="preserve"> «</w:t>
      </w:r>
      <w:r w:rsidR="00596BA9">
        <w:rPr>
          <w:rFonts w:eastAsia="Calibri"/>
        </w:rPr>
        <w:t>Юриспруденция</w:t>
      </w:r>
      <w:r w:rsidR="00596BA9" w:rsidRPr="00753CF0">
        <w:t>»</w:t>
      </w:r>
      <w:r w:rsidR="00596BA9">
        <w:t xml:space="preserve"> </w:t>
      </w:r>
      <w:r w:rsidR="00D43485" w:rsidRPr="000B2155">
        <w:t>ОП «Юриспруденция»</w:t>
      </w:r>
      <w:r w:rsidR="00D43485">
        <w:t>, профиль «Экономическое право»</w:t>
      </w:r>
      <w:r w:rsidR="00140465" w:rsidRPr="001A5D42">
        <w:t xml:space="preserve">. </w:t>
      </w:r>
      <w:r w:rsidR="002212D1" w:rsidRPr="00A13707">
        <w:t>– М.: Финансовый универси</w:t>
      </w:r>
      <w:r w:rsidR="00F973F0" w:rsidRPr="00A13707">
        <w:t>тет при Правительстве РФ, – 202</w:t>
      </w:r>
      <w:r w:rsidR="00596BA9">
        <w:t>3</w:t>
      </w:r>
      <w:r w:rsidR="002212D1" w:rsidRPr="00A13707">
        <w:t>. –</w:t>
      </w:r>
      <w:r w:rsidRPr="00A13707">
        <w:t xml:space="preserve"> </w:t>
      </w:r>
      <w:r w:rsidR="002F4052">
        <w:t>25</w:t>
      </w:r>
      <w:r w:rsidR="00A13707" w:rsidRPr="00A13707">
        <w:t xml:space="preserve"> </w:t>
      </w:r>
      <w:r w:rsidR="002212D1" w:rsidRPr="00A13707">
        <w:t>с.</w:t>
      </w:r>
    </w:p>
    <w:p w:rsidR="009A3409" w:rsidRDefault="002212D1" w:rsidP="00596BA9">
      <w:pPr>
        <w:pStyle w:val="a3"/>
        <w:spacing w:before="199" w:line="276" w:lineRule="auto"/>
        <w:ind w:left="142" w:right="-36" w:firstLine="851"/>
        <w:jc w:val="both"/>
      </w:pPr>
      <w:r w:rsidRPr="00A13707">
        <w:t>В</w:t>
      </w:r>
      <w:r w:rsidRPr="00A13707">
        <w:rPr>
          <w:spacing w:val="-6"/>
        </w:rPr>
        <w:t xml:space="preserve"> </w:t>
      </w:r>
      <w:r w:rsidRPr="00A13707">
        <w:t>рабочей</w:t>
      </w:r>
      <w:r w:rsidRPr="00A13707">
        <w:rPr>
          <w:spacing w:val="-4"/>
        </w:rPr>
        <w:t xml:space="preserve"> </w:t>
      </w:r>
      <w:r w:rsidRPr="00A13707">
        <w:t>программе</w:t>
      </w:r>
      <w:r>
        <w:rPr>
          <w:spacing w:val="-6"/>
        </w:rPr>
        <w:t xml:space="preserve"> </w:t>
      </w:r>
      <w:r>
        <w:t>дисциплины</w:t>
      </w:r>
      <w:r>
        <w:rPr>
          <w:spacing w:val="-7"/>
        </w:rPr>
        <w:t xml:space="preserve"> </w:t>
      </w:r>
      <w:r>
        <w:t>определены</w:t>
      </w:r>
      <w:r>
        <w:rPr>
          <w:spacing w:val="-5"/>
        </w:rPr>
        <w:t xml:space="preserve"> </w:t>
      </w:r>
      <w:r>
        <w:t>ее</w:t>
      </w:r>
      <w:r>
        <w:rPr>
          <w:spacing w:val="-5"/>
        </w:rPr>
        <w:t xml:space="preserve"> </w:t>
      </w:r>
      <w:r>
        <w:t>место</w:t>
      </w:r>
      <w:r>
        <w:rPr>
          <w:spacing w:val="-5"/>
        </w:rPr>
        <w:t xml:space="preserve"> </w:t>
      </w:r>
      <w:r>
        <w:t>в</w:t>
      </w:r>
      <w:r>
        <w:rPr>
          <w:spacing w:val="-6"/>
        </w:rPr>
        <w:t xml:space="preserve"> </w:t>
      </w:r>
      <w:r>
        <w:t>структуре</w:t>
      </w:r>
      <w:r>
        <w:rPr>
          <w:spacing w:val="-5"/>
        </w:rPr>
        <w:t xml:space="preserve"> </w:t>
      </w:r>
      <w:r>
        <w:t>ОП,</w:t>
      </w:r>
      <w:r>
        <w:rPr>
          <w:spacing w:val="-5"/>
        </w:rPr>
        <w:t xml:space="preserve"> </w:t>
      </w:r>
      <w:r>
        <w:t>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w:t>
      </w:r>
      <w:r>
        <w:rPr>
          <w:spacing w:val="-4"/>
        </w:rPr>
        <w:t xml:space="preserve"> </w:t>
      </w:r>
      <w:r>
        <w:t>обеспечение.</w:t>
      </w:r>
    </w:p>
    <w:p w:rsidR="00596BA9" w:rsidRDefault="00596BA9" w:rsidP="00596BA9">
      <w:pPr>
        <w:spacing w:line="480" w:lineRule="auto"/>
        <w:jc w:val="center"/>
        <w:rPr>
          <w:sz w:val="28"/>
          <w:szCs w:val="28"/>
        </w:rPr>
      </w:pPr>
    </w:p>
    <w:p w:rsidR="00596BA9" w:rsidRPr="00596BA9" w:rsidRDefault="00596BA9" w:rsidP="00596BA9">
      <w:pPr>
        <w:spacing w:line="480" w:lineRule="auto"/>
        <w:jc w:val="center"/>
        <w:rPr>
          <w:sz w:val="28"/>
          <w:szCs w:val="28"/>
        </w:rPr>
      </w:pPr>
      <w:r>
        <w:rPr>
          <w:sz w:val="28"/>
          <w:szCs w:val="28"/>
        </w:rPr>
        <w:t>Кузнецов Кирилл Игоревич</w:t>
      </w:r>
    </w:p>
    <w:p w:rsidR="00596BA9" w:rsidRDefault="00596BA9" w:rsidP="00596BA9">
      <w:pPr>
        <w:spacing w:line="480" w:lineRule="auto"/>
        <w:jc w:val="center"/>
        <w:rPr>
          <w:b/>
          <w:sz w:val="28"/>
          <w:szCs w:val="28"/>
        </w:rPr>
      </w:pPr>
      <w:r>
        <w:rPr>
          <w:b/>
          <w:sz w:val="28"/>
          <w:szCs w:val="28"/>
        </w:rPr>
        <w:t>Ответственность руководителя корпорации</w:t>
      </w:r>
    </w:p>
    <w:p w:rsidR="00A94955" w:rsidRDefault="00A94955" w:rsidP="00A94955">
      <w:pPr>
        <w:pStyle w:val="a3"/>
        <w:spacing w:before="199" w:line="276" w:lineRule="auto"/>
        <w:ind w:left="142" w:right="-36" w:firstLine="709"/>
        <w:jc w:val="center"/>
      </w:pPr>
      <w:r>
        <w:t>Рабочая программа дисциплины</w:t>
      </w:r>
    </w:p>
    <w:p w:rsidR="00A94955" w:rsidRDefault="00A94955" w:rsidP="00596BA9">
      <w:pPr>
        <w:spacing w:line="480" w:lineRule="auto"/>
        <w:jc w:val="center"/>
        <w:rPr>
          <w:b/>
          <w:sz w:val="28"/>
          <w:szCs w:val="28"/>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A94955" w:rsidRDefault="00A94955" w:rsidP="0000621A">
      <w:pPr>
        <w:pStyle w:val="a3"/>
        <w:spacing w:before="2"/>
        <w:ind w:left="0" w:right="-36"/>
        <w:rPr>
          <w:sz w:val="41"/>
        </w:rPr>
      </w:pPr>
    </w:p>
    <w:p w:rsidR="009A3409" w:rsidRPr="00CF4A10" w:rsidRDefault="00F973F0" w:rsidP="0000621A">
      <w:pPr>
        <w:pStyle w:val="a3"/>
        <w:spacing w:before="249"/>
        <w:ind w:left="0" w:right="-36"/>
        <w:jc w:val="right"/>
      </w:pPr>
      <w:r>
        <w:t>©</w:t>
      </w:r>
      <w:r w:rsidR="00194175">
        <w:t xml:space="preserve"> </w:t>
      </w:r>
      <w:r w:rsidR="00596BA9">
        <w:t>Кузнецов Кирилл Игоревич</w:t>
      </w:r>
      <w:r w:rsidR="002212D1">
        <w:t>,</w:t>
      </w:r>
      <w:r w:rsidR="002212D1">
        <w:rPr>
          <w:spacing w:val="-12"/>
        </w:rPr>
        <w:t xml:space="preserve"> </w:t>
      </w:r>
      <w:r>
        <w:t>202</w:t>
      </w:r>
      <w:r w:rsidR="00596BA9">
        <w:t>3</w:t>
      </w:r>
    </w:p>
    <w:p w:rsidR="009A3409" w:rsidRDefault="002212D1" w:rsidP="0000621A">
      <w:pPr>
        <w:pStyle w:val="a3"/>
        <w:ind w:left="0" w:right="-36"/>
        <w:jc w:val="right"/>
      </w:pPr>
      <w:r>
        <w:t>©</w:t>
      </w:r>
      <w:r w:rsidR="00194175">
        <w:t xml:space="preserve"> </w:t>
      </w:r>
      <w:r>
        <w:t>Финансовый университет,</w:t>
      </w:r>
      <w:r>
        <w:rPr>
          <w:spacing w:val="-13"/>
        </w:rPr>
        <w:t xml:space="preserve"> </w:t>
      </w:r>
      <w:r w:rsidR="00BE7C5A">
        <w:t>202</w:t>
      </w:r>
      <w:r w:rsidR="00596BA9">
        <w:t>3</w:t>
      </w:r>
    </w:p>
    <w:p w:rsidR="009A3409" w:rsidRDefault="009A3409" w:rsidP="0000621A">
      <w:pPr>
        <w:ind w:right="-36"/>
        <w:jc w:val="right"/>
        <w:sectPr w:rsidR="009A3409" w:rsidSect="00753CF0">
          <w:pgSz w:w="11910" w:h="16840"/>
          <w:pgMar w:top="1134" w:right="1134" w:bottom="1134" w:left="1134" w:header="0" w:footer="924" w:gutter="0"/>
          <w:cols w:space="720"/>
        </w:sectPr>
      </w:pPr>
    </w:p>
    <w:p w:rsidR="009A3409" w:rsidRDefault="002212D1" w:rsidP="00A13707">
      <w:pPr>
        <w:pStyle w:val="110"/>
        <w:spacing w:before="65"/>
        <w:ind w:left="0" w:right="-36" w:firstLine="0"/>
        <w:jc w:val="center"/>
      </w:pPr>
      <w:bookmarkStart w:id="7" w:name="_Toc89950378"/>
      <w:bookmarkStart w:id="8" w:name="_Toc90023683"/>
      <w:bookmarkStart w:id="9" w:name="_Toc90042598"/>
      <w:r>
        <w:lastRenderedPageBreak/>
        <w:t>СОДЕРЖАНИЕ</w:t>
      </w:r>
      <w:bookmarkEnd w:id="7"/>
      <w:bookmarkEnd w:id="8"/>
      <w:bookmarkEnd w:id="9"/>
    </w:p>
    <w:p w:rsidR="00CF4A10" w:rsidRDefault="00CF4A10" w:rsidP="0000621A">
      <w:pPr>
        <w:ind w:left="851" w:right="-36"/>
        <w:jc w:val="both"/>
        <w:rPr>
          <w:sz w:val="24"/>
        </w:rPr>
      </w:pPr>
    </w:p>
    <w:sdt>
      <w:sdtPr>
        <w:id w:val="327496343"/>
        <w:docPartObj>
          <w:docPartGallery w:val="Table of Contents"/>
          <w:docPartUnique/>
        </w:docPartObj>
      </w:sdtPr>
      <w:sdtEndPr>
        <w:rPr>
          <w:b/>
          <w:bCs/>
        </w:rPr>
      </w:sdtEndPr>
      <w:sdtContent>
        <w:p w:rsidR="00EE0E0A" w:rsidRDefault="00FE5E7D">
          <w:pPr>
            <w:pStyle w:val="22"/>
            <w:rPr>
              <w:rFonts w:asciiTheme="minorHAnsi" w:eastAsiaTheme="minorEastAsia" w:hAnsiTheme="minorHAnsi" w:cstheme="minorBidi"/>
              <w:noProof/>
              <w:lang w:bidi="ar-SA"/>
            </w:rPr>
          </w:pPr>
          <w:r>
            <w:fldChar w:fldCharType="begin"/>
          </w:r>
          <w:r w:rsidR="00D407BC">
            <w:instrText xml:space="preserve"> TOC \o "1-3" \h \z \u </w:instrText>
          </w:r>
          <w:r>
            <w:fldChar w:fldCharType="separate"/>
          </w:r>
          <w:hyperlink w:anchor="_Toc90042599" w:history="1">
            <w:r w:rsidR="00EE0E0A" w:rsidRPr="00520BAF">
              <w:rPr>
                <w:rStyle w:val="af0"/>
                <w:noProof/>
              </w:rPr>
              <w:t>1.</w:t>
            </w:r>
            <w:r w:rsidR="00EE0E0A">
              <w:rPr>
                <w:rFonts w:asciiTheme="minorHAnsi" w:eastAsiaTheme="minorEastAsia" w:hAnsiTheme="minorHAnsi" w:cstheme="minorBidi"/>
                <w:noProof/>
                <w:lang w:bidi="ar-SA"/>
              </w:rPr>
              <w:tab/>
            </w:r>
            <w:r w:rsidR="00EE0E0A" w:rsidRPr="00520BAF">
              <w:rPr>
                <w:rStyle w:val="af0"/>
                <w:noProof/>
              </w:rPr>
              <w:t>Наименование дисциплины</w:t>
            </w:r>
            <w:r w:rsidR="00EE0E0A">
              <w:rPr>
                <w:noProof/>
                <w:webHidden/>
              </w:rPr>
              <w:tab/>
            </w:r>
            <w:r>
              <w:rPr>
                <w:noProof/>
                <w:webHidden/>
              </w:rPr>
              <w:fldChar w:fldCharType="begin"/>
            </w:r>
            <w:r w:rsidR="00EE0E0A">
              <w:rPr>
                <w:noProof/>
                <w:webHidden/>
              </w:rPr>
              <w:instrText xml:space="preserve"> PAGEREF _Toc90042599 \h </w:instrText>
            </w:r>
            <w:r>
              <w:rPr>
                <w:noProof/>
                <w:webHidden/>
              </w:rPr>
            </w:r>
            <w:r>
              <w:rPr>
                <w:noProof/>
                <w:webHidden/>
              </w:rPr>
              <w:fldChar w:fldCharType="separate"/>
            </w:r>
            <w:r w:rsidR="002F4052">
              <w:rPr>
                <w:noProof/>
                <w:webHidden/>
              </w:rPr>
              <w:t>4</w:t>
            </w:r>
            <w:r>
              <w:rPr>
                <w:noProof/>
                <w:webHidden/>
              </w:rPr>
              <w:fldChar w:fldCharType="end"/>
            </w:r>
          </w:hyperlink>
        </w:p>
        <w:p w:rsidR="00EE0E0A" w:rsidRDefault="00A959BA">
          <w:pPr>
            <w:pStyle w:val="22"/>
            <w:rPr>
              <w:rFonts w:asciiTheme="minorHAnsi" w:eastAsiaTheme="minorEastAsia" w:hAnsiTheme="minorHAnsi" w:cstheme="minorBidi"/>
              <w:noProof/>
              <w:lang w:bidi="ar-SA"/>
            </w:rPr>
          </w:pPr>
          <w:hyperlink w:anchor="_Toc90042600" w:history="1">
            <w:r w:rsidR="00EE0E0A" w:rsidRPr="00520BAF">
              <w:rPr>
                <w:rStyle w:val="af0"/>
                <w:noProof/>
              </w:rPr>
              <w:t>2.</w:t>
            </w:r>
            <w:r w:rsidR="00EE0E0A">
              <w:rPr>
                <w:rFonts w:asciiTheme="minorHAnsi" w:eastAsiaTheme="minorEastAsia" w:hAnsiTheme="minorHAnsi" w:cstheme="minorBidi"/>
                <w:noProof/>
                <w:lang w:bidi="ar-SA"/>
              </w:rPr>
              <w:tab/>
            </w:r>
            <w:r w:rsidR="00EE0E0A" w:rsidRPr="00520BAF">
              <w:rPr>
                <w:rStyle w:val="af0"/>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EE0E0A">
              <w:rPr>
                <w:noProof/>
                <w:webHidden/>
              </w:rPr>
              <w:tab/>
            </w:r>
            <w:r w:rsidR="00FE5E7D">
              <w:rPr>
                <w:noProof/>
                <w:webHidden/>
              </w:rPr>
              <w:fldChar w:fldCharType="begin"/>
            </w:r>
            <w:r w:rsidR="00EE0E0A">
              <w:rPr>
                <w:noProof/>
                <w:webHidden/>
              </w:rPr>
              <w:instrText xml:space="preserve"> PAGEREF _Toc90042600 \h </w:instrText>
            </w:r>
            <w:r w:rsidR="00FE5E7D">
              <w:rPr>
                <w:noProof/>
                <w:webHidden/>
              </w:rPr>
            </w:r>
            <w:r w:rsidR="00FE5E7D">
              <w:rPr>
                <w:noProof/>
                <w:webHidden/>
              </w:rPr>
              <w:fldChar w:fldCharType="separate"/>
            </w:r>
            <w:r w:rsidR="002F4052">
              <w:rPr>
                <w:noProof/>
                <w:webHidden/>
              </w:rPr>
              <w:t>4</w:t>
            </w:r>
            <w:r w:rsidR="00FE5E7D">
              <w:rPr>
                <w:noProof/>
                <w:webHidden/>
              </w:rPr>
              <w:fldChar w:fldCharType="end"/>
            </w:r>
          </w:hyperlink>
        </w:p>
        <w:p w:rsidR="00EE0E0A" w:rsidRDefault="00A959BA">
          <w:pPr>
            <w:pStyle w:val="22"/>
            <w:rPr>
              <w:rFonts w:asciiTheme="minorHAnsi" w:eastAsiaTheme="minorEastAsia" w:hAnsiTheme="minorHAnsi" w:cstheme="minorBidi"/>
              <w:noProof/>
              <w:lang w:bidi="ar-SA"/>
            </w:rPr>
          </w:pPr>
          <w:hyperlink w:anchor="_Toc90042601" w:history="1">
            <w:r w:rsidR="00EE0E0A" w:rsidRPr="00520BAF">
              <w:rPr>
                <w:rStyle w:val="af0"/>
                <w:noProof/>
              </w:rPr>
              <w:t>3.</w:t>
            </w:r>
            <w:r w:rsidR="00EE0E0A">
              <w:rPr>
                <w:rFonts w:asciiTheme="minorHAnsi" w:eastAsiaTheme="minorEastAsia" w:hAnsiTheme="minorHAnsi" w:cstheme="minorBidi"/>
                <w:noProof/>
                <w:lang w:bidi="ar-SA"/>
              </w:rPr>
              <w:tab/>
            </w:r>
            <w:r w:rsidR="00EE0E0A" w:rsidRPr="00520BAF">
              <w:rPr>
                <w:rStyle w:val="af0"/>
                <w:noProof/>
              </w:rPr>
              <w:t>Место дисциплины в структуре образовательной программы</w:t>
            </w:r>
            <w:r w:rsidR="00EE0E0A">
              <w:rPr>
                <w:noProof/>
                <w:webHidden/>
              </w:rPr>
              <w:tab/>
            </w:r>
            <w:r w:rsidR="002F4052">
              <w:rPr>
                <w:noProof/>
                <w:webHidden/>
              </w:rPr>
              <w:t>5</w:t>
            </w:r>
          </w:hyperlink>
        </w:p>
        <w:p w:rsidR="00EE0E0A" w:rsidRDefault="00A959BA">
          <w:pPr>
            <w:pStyle w:val="22"/>
            <w:rPr>
              <w:rFonts w:asciiTheme="minorHAnsi" w:eastAsiaTheme="minorEastAsia" w:hAnsiTheme="minorHAnsi" w:cstheme="minorBidi"/>
              <w:noProof/>
              <w:lang w:bidi="ar-SA"/>
            </w:rPr>
          </w:pPr>
          <w:hyperlink w:anchor="_Toc90042602" w:history="1">
            <w:r w:rsidR="00EE0E0A" w:rsidRPr="00520BAF">
              <w:rPr>
                <w:rStyle w:val="af0"/>
                <w:noProof/>
              </w:rPr>
              <w:t>4.</w:t>
            </w:r>
            <w:r w:rsidR="00EE0E0A">
              <w:rPr>
                <w:rFonts w:asciiTheme="minorHAnsi" w:eastAsiaTheme="minorEastAsia" w:hAnsiTheme="minorHAnsi" w:cstheme="minorBidi"/>
                <w:noProof/>
                <w:lang w:bidi="ar-SA"/>
              </w:rPr>
              <w:tab/>
            </w:r>
            <w:r w:rsidR="00EE0E0A" w:rsidRPr="00520BAF">
              <w:rPr>
                <w:rStyle w:val="af0"/>
                <w:noProof/>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EE0E0A">
              <w:rPr>
                <w:noProof/>
                <w:webHidden/>
              </w:rPr>
              <w:tab/>
            </w:r>
            <w:r w:rsidR="002F4052">
              <w:rPr>
                <w:noProof/>
                <w:webHidden/>
              </w:rPr>
              <w:t>5</w:t>
            </w:r>
          </w:hyperlink>
        </w:p>
        <w:p w:rsidR="00EE0E0A" w:rsidRDefault="00A959BA">
          <w:pPr>
            <w:pStyle w:val="22"/>
            <w:rPr>
              <w:rFonts w:asciiTheme="minorHAnsi" w:eastAsiaTheme="minorEastAsia" w:hAnsiTheme="minorHAnsi" w:cstheme="minorBidi"/>
              <w:noProof/>
              <w:lang w:bidi="ar-SA"/>
            </w:rPr>
          </w:pPr>
          <w:hyperlink w:anchor="_Toc90042603" w:history="1">
            <w:r w:rsidR="00EE0E0A" w:rsidRPr="00520BAF">
              <w:rPr>
                <w:rStyle w:val="af0"/>
                <w:noProof/>
              </w:rPr>
              <w:t>5.</w:t>
            </w:r>
            <w:r w:rsidR="00EE0E0A">
              <w:rPr>
                <w:rFonts w:asciiTheme="minorHAnsi" w:eastAsiaTheme="minorEastAsia" w:hAnsiTheme="minorHAnsi" w:cstheme="minorBidi"/>
                <w:noProof/>
                <w:lang w:bidi="ar-SA"/>
              </w:rPr>
              <w:tab/>
            </w:r>
            <w:r w:rsidR="00EE0E0A" w:rsidRPr="00520BAF">
              <w:rPr>
                <w:rStyle w:val="af0"/>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EE0E0A">
              <w:rPr>
                <w:noProof/>
                <w:webHidden/>
              </w:rPr>
              <w:tab/>
            </w:r>
            <w:r w:rsidR="0070003C">
              <w:rPr>
                <w:noProof/>
                <w:webHidden/>
              </w:rPr>
              <w:t>5</w:t>
            </w:r>
          </w:hyperlink>
        </w:p>
        <w:p w:rsidR="00EE0E0A" w:rsidRDefault="00A959BA">
          <w:pPr>
            <w:pStyle w:val="3"/>
            <w:rPr>
              <w:rFonts w:asciiTheme="minorHAnsi" w:eastAsiaTheme="minorEastAsia" w:hAnsiTheme="minorHAnsi" w:cstheme="minorBidi"/>
              <w:noProof/>
              <w:lang w:bidi="ar-SA"/>
            </w:rPr>
          </w:pPr>
          <w:hyperlink w:anchor="_Toc90042604" w:history="1">
            <w:r w:rsidR="00EE0E0A" w:rsidRPr="00520BAF">
              <w:rPr>
                <w:rStyle w:val="af0"/>
                <w:noProof/>
              </w:rPr>
              <w:t>5.1.</w:t>
            </w:r>
            <w:r w:rsidR="00EE0E0A">
              <w:rPr>
                <w:rFonts w:asciiTheme="minorHAnsi" w:eastAsiaTheme="minorEastAsia" w:hAnsiTheme="minorHAnsi" w:cstheme="minorBidi"/>
                <w:noProof/>
                <w:lang w:bidi="ar-SA"/>
              </w:rPr>
              <w:tab/>
            </w:r>
            <w:r w:rsidR="00EE0E0A" w:rsidRPr="00520BAF">
              <w:rPr>
                <w:rStyle w:val="af0"/>
                <w:noProof/>
              </w:rPr>
              <w:t>Содержание</w:t>
            </w:r>
            <w:r w:rsidR="00EE0E0A" w:rsidRPr="00520BAF">
              <w:rPr>
                <w:rStyle w:val="af0"/>
                <w:noProof/>
                <w:spacing w:val="-1"/>
              </w:rPr>
              <w:t xml:space="preserve"> </w:t>
            </w:r>
            <w:r w:rsidR="00EE0E0A" w:rsidRPr="00520BAF">
              <w:rPr>
                <w:rStyle w:val="af0"/>
                <w:noProof/>
              </w:rPr>
              <w:t>дисциплины</w:t>
            </w:r>
            <w:r w:rsidR="00EE0E0A">
              <w:rPr>
                <w:noProof/>
                <w:webHidden/>
              </w:rPr>
              <w:tab/>
            </w:r>
            <w:r w:rsidR="0070003C">
              <w:rPr>
                <w:noProof/>
                <w:webHidden/>
              </w:rPr>
              <w:t>5</w:t>
            </w:r>
          </w:hyperlink>
        </w:p>
        <w:p w:rsidR="00EE0E0A" w:rsidRDefault="00A959BA">
          <w:pPr>
            <w:pStyle w:val="3"/>
            <w:rPr>
              <w:rFonts w:asciiTheme="minorHAnsi" w:eastAsiaTheme="minorEastAsia" w:hAnsiTheme="minorHAnsi" w:cstheme="minorBidi"/>
              <w:noProof/>
              <w:lang w:bidi="ar-SA"/>
            </w:rPr>
          </w:pPr>
          <w:hyperlink w:anchor="_Toc90042605" w:history="1">
            <w:r w:rsidR="00EE0E0A" w:rsidRPr="00520BAF">
              <w:rPr>
                <w:rStyle w:val="af0"/>
                <w:noProof/>
              </w:rPr>
              <w:t>5.2.</w:t>
            </w:r>
            <w:r w:rsidR="00EE0E0A">
              <w:rPr>
                <w:rFonts w:asciiTheme="minorHAnsi" w:eastAsiaTheme="minorEastAsia" w:hAnsiTheme="minorHAnsi" w:cstheme="minorBidi"/>
                <w:noProof/>
                <w:lang w:bidi="ar-SA"/>
              </w:rPr>
              <w:tab/>
            </w:r>
            <w:r w:rsidR="00EE0E0A" w:rsidRPr="00520BAF">
              <w:rPr>
                <w:rStyle w:val="af0"/>
                <w:noProof/>
              </w:rPr>
              <w:t>Учебно-тематический план</w:t>
            </w:r>
            <w:r w:rsidR="00EE0E0A">
              <w:rPr>
                <w:noProof/>
                <w:webHidden/>
              </w:rPr>
              <w:tab/>
            </w:r>
          </w:hyperlink>
          <w:r w:rsidR="0070003C">
            <w:rPr>
              <w:noProof/>
            </w:rPr>
            <w:t>9</w:t>
          </w:r>
        </w:p>
        <w:p w:rsidR="00EE0E0A" w:rsidRDefault="00A959BA">
          <w:pPr>
            <w:pStyle w:val="3"/>
            <w:rPr>
              <w:rFonts w:asciiTheme="minorHAnsi" w:eastAsiaTheme="minorEastAsia" w:hAnsiTheme="minorHAnsi" w:cstheme="minorBidi"/>
              <w:noProof/>
              <w:lang w:bidi="ar-SA"/>
            </w:rPr>
          </w:pPr>
          <w:hyperlink w:anchor="_Toc90042606" w:history="1">
            <w:r w:rsidR="00EE0E0A" w:rsidRPr="00520BAF">
              <w:rPr>
                <w:rStyle w:val="af0"/>
                <w:noProof/>
              </w:rPr>
              <w:t>5.3.</w:t>
            </w:r>
            <w:r w:rsidR="00EE0E0A">
              <w:rPr>
                <w:rFonts w:asciiTheme="minorHAnsi" w:eastAsiaTheme="minorEastAsia" w:hAnsiTheme="minorHAnsi" w:cstheme="minorBidi"/>
                <w:noProof/>
                <w:lang w:bidi="ar-SA"/>
              </w:rPr>
              <w:tab/>
            </w:r>
            <w:r w:rsidR="00EE0E0A" w:rsidRPr="00520BAF">
              <w:rPr>
                <w:rStyle w:val="af0"/>
                <w:noProof/>
              </w:rPr>
              <w:t>Содержание семинаров, практических занятий</w:t>
            </w:r>
            <w:r w:rsidR="00EE0E0A">
              <w:rPr>
                <w:noProof/>
                <w:webHidden/>
              </w:rPr>
              <w:tab/>
            </w:r>
            <w:r w:rsidR="0070003C">
              <w:rPr>
                <w:noProof/>
                <w:webHidden/>
              </w:rPr>
              <w:t>10</w:t>
            </w:r>
          </w:hyperlink>
        </w:p>
        <w:p w:rsidR="00EE0E0A" w:rsidRDefault="00A959BA">
          <w:pPr>
            <w:pStyle w:val="22"/>
            <w:rPr>
              <w:rFonts w:asciiTheme="minorHAnsi" w:eastAsiaTheme="minorEastAsia" w:hAnsiTheme="minorHAnsi" w:cstheme="minorBidi"/>
              <w:noProof/>
              <w:lang w:bidi="ar-SA"/>
            </w:rPr>
          </w:pPr>
          <w:hyperlink w:anchor="_Toc90042607" w:history="1">
            <w:r w:rsidR="00EE0E0A" w:rsidRPr="00520BAF">
              <w:rPr>
                <w:rStyle w:val="af0"/>
                <w:noProof/>
              </w:rPr>
              <w:t>6.</w:t>
            </w:r>
            <w:r w:rsidR="00EE0E0A">
              <w:rPr>
                <w:rFonts w:asciiTheme="minorHAnsi" w:eastAsiaTheme="minorEastAsia" w:hAnsiTheme="minorHAnsi" w:cstheme="minorBidi"/>
                <w:noProof/>
                <w:lang w:bidi="ar-SA"/>
              </w:rPr>
              <w:tab/>
            </w:r>
            <w:r w:rsidR="00EE0E0A" w:rsidRPr="00520BAF">
              <w:rPr>
                <w:rStyle w:val="af0"/>
                <w:noProof/>
              </w:rPr>
              <w:t>Перечень учебно-методического обеспечения для самостоятельной работы обучающихся по дисциплине</w:t>
            </w:r>
            <w:r w:rsidR="00EE0E0A">
              <w:rPr>
                <w:noProof/>
                <w:webHidden/>
              </w:rPr>
              <w:tab/>
            </w:r>
          </w:hyperlink>
          <w:r w:rsidR="0070003C">
            <w:rPr>
              <w:noProof/>
            </w:rPr>
            <w:t>13</w:t>
          </w:r>
        </w:p>
        <w:p w:rsidR="00EE0E0A" w:rsidRDefault="00A959BA">
          <w:pPr>
            <w:pStyle w:val="3"/>
            <w:rPr>
              <w:rFonts w:asciiTheme="minorHAnsi" w:eastAsiaTheme="minorEastAsia" w:hAnsiTheme="minorHAnsi" w:cstheme="minorBidi"/>
              <w:noProof/>
              <w:lang w:bidi="ar-SA"/>
            </w:rPr>
          </w:pPr>
          <w:hyperlink w:anchor="_Toc90042608" w:history="1">
            <w:r w:rsidR="00EE0E0A" w:rsidRPr="00520BAF">
              <w:rPr>
                <w:rStyle w:val="af0"/>
                <w:noProof/>
              </w:rPr>
              <w:t>6.1.</w:t>
            </w:r>
            <w:r w:rsidR="00EE0E0A">
              <w:rPr>
                <w:rFonts w:asciiTheme="minorHAnsi" w:eastAsiaTheme="minorEastAsia" w:hAnsiTheme="minorHAnsi" w:cstheme="minorBidi"/>
                <w:noProof/>
                <w:lang w:bidi="ar-SA"/>
              </w:rPr>
              <w:tab/>
            </w:r>
            <w:r w:rsidR="00EE0E0A" w:rsidRPr="00520BAF">
              <w:rPr>
                <w:rStyle w:val="af0"/>
                <w:noProof/>
              </w:rPr>
              <w:t>Перечень вопросов, отводимых на самостоятельное освоение дисциплины, формы внеаудиторной самостоятельной работы</w:t>
            </w:r>
            <w:r w:rsidR="00EE0E0A">
              <w:rPr>
                <w:noProof/>
                <w:webHidden/>
              </w:rPr>
              <w:tab/>
            </w:r>
            <w:r w:rsidR="00FE5E7D">
              <w:rPr>
                <w:noProof/>
                <w:webHidden/>
              </w:rPr>
              <w:fldChar w:fldCharType="begin"/>
            </w:r>
            <w:r w:rsidR="00EE0E0A">
              <w:rPr>
                <w:noProof/>
                <w:webHidden/>
              </w:rPr>
              <w:instrText xml:space="preserve"> PAGEREF _Toc90042608 \h </w:instrText>
            </w:r>
            <w:r w:rsidR="00FE5E7D">
              <w:rPr>
                <w:noProof/>
                <w:webHidden/>
              </w:rPr>
            </w:r>
            <w:r w:rsidR="00FE5E7D">
              <w:rPr>
                <w:noProof/>
                <w:webHidden/>
              </w:rPr>
              <w:fldChar w:fldCharType="separate"/>
            </w:r>
            <w:r w:rsidR="002F4052">
              <w:rPr>
                <w:noProof/>
                <w:webHidden/>
              </w:rPr>
              <w:t>13</w:t>
            </w:r>
            <w:r w:rsidR="00FE5E7D">
              <w:rPr>
                <w:noProof/>
                <w:webHidden/>
              </w:rPr>
              <w:fldChar w:fldCharType="end"/>
            </w:r>
          </w:hyperlink>
        </w:p>
        <w:p w:rsidR="00EE0E0A" w:rsidRDefault="00A959BA">
          <w:pPr>
            <w:pStyle w:val="3"/>
            <w:rPr>
              <w:rFonts w:asciiTheme="minorHAnsi" w:eastAsiaTheme="minorEastAsia" w:hAnsiTheme="minorHAnsi" w:cstheme="minorBidi"/>
              <w:noProof/>
              <w:lang w:bidi="ar-SA"/>
            </w:rPr>
          </w:pPr>
          <w:hyperlink w:anchor="_Toc90042609" w:history="1">
            <w:r w:rsidR="00EE0E0A" w:rsidRPr="00520BAF">
              <w:rPr>
                <w:rStyle w:val="af0"/>
                <w:noProof/>
              </w:rPr>
              <w:t>6.2.</w:t>
            </w:r>
            <w:r w:rsidR="00EE0E0A">
              <w:rPr>
                <w:rFonts w:asciiTheme="minorHAnsi" w:eastAsiaTheme="minorEastAsia" w:hAnsiTheme="minorHAnsi" w:cstheme="minorBidi"/>
                <w:noProof/>
                <w:lang w:bidi="ar-SA"/>
              </w:rPr>
              <w:tab/>
            </w:r>
            <w:r w:rsidR="00EE0E0A" w:rsidRPr="00520BAF">
              <w:rPr>
                <w:rStyle w:val="af0"/>
                <w:noProof/>
              </w:rPr>
              <w:t>Перечень вопросов, заданий, тем для подготовки к текущему контролю:</w:t>
            </w:r>
            <w:r w:rsidR="00EE0E0A">
              <w:rPr>
                <w:noProof/>
                <w:webHidden/>
              </w:rPr>
              <w:tab/>
            </w:r>
            <w:r w:rsidR="00FE5E7D">
              <w:rPr>
                <w:noProof/>
                <w:webHidden/>
              </w:rPr>
              <w:fldChar w:fldCharType="begin"/>
            </w:r>
            <w:r w:rsidR="00EE0E0A">
              <w:rPr>
                <w:noProof/>
                <w:webHidden/>
              </w:rPr>
              <w:instrText xml:space="preserve"> PAGEREF _Toc90042609 \h </w:instrText>
            </w:r>
            <w:r w:rsidR="00FE5E7D">
              <w:rPr>
                <w:noProof/>
                <w:webHidden/>
              </w:rPr>
            </w:r>
            <w:r w:rsidR="00FE5E7D">
              <w:rPr>
                <w:noProof/>
                <w:webHidden/>
              </w:rPr>
              <w:fldChar w:fldCharType="separate"/>
            </w:r>
            <w:r w:rsidR="002F4052">
              <w:rPr>
                <w:noProof/>
                <w:webHidden/>
              </w:rPr>
              <w:t>14</w:t>
            </w:r>
            <w:r w:rsidR="00FE5E7D">
              <w:rPr>
                <w:noProof/>
                <w:webHidden/>
              </w:rPr>
              <w:fldChar w:fldCharType="end"/>
            </w:r>
          </w:hyperlink>
        </w:p>
        <w:p w:rsidR="00EE0E0A" w:rsidRDefault="00A959BA">
          <w:pPr>
            <w:pStyle w:val="22"/>
            <w:rPr>
              <w:rFonts w:asciiTheme="minorHAnsi" w:eastAsiaTheme="minorEastAsia" w:hAnsiTheme="minorHAnsi" w:cstheme="minorBidi"/>
              <w:noProof/>
              <w:lang w:bidi="ar-SA"/>
            </w:rPr>
          </w:pPr>
          <w:hyperlink w:anchor="_Toc90042612" w:history="1">
            <w:r w:rsidR="00EE0E0A" w:rsidRPr="00520BAF">
              <w:rPr>
                <w:rStyle w:val="af0"/>
                <w:noProof/>
              </w:rPr>
              <w:t>7.</w:t>
            </w:r>
            <w:r w:rsidR="00EE0E0A">
              <w:rPr>
                <w:rFonts w:asciiTheme="minorHAnsi" w:eastAsiaTheme="minorEastAsia" w:hAnsiTheme="minorHAnsi" w:cstheme="minorBidi"/>
                <w:noProof/>
                <w:lang w:bidi="ar-SA"/>
              </w:rPr>
              <w:tab/>
            </w:r>
            <w:r w:rsidR="00EE0E0A" w:rsidRPr="00520BAF">
              <w:rPr>
                <w:rStyle w:val="af0"/>
                <w:noProof/>
              </w:rPr>
              <w:t>Фонд оценочных средств для проведения промежуточной аттестации обучающихся по дисциплине</w:t>
            </w:r>
            <w:r w:rsidR="00EE0E0A">
              <w:rPr>
                <w:noProof/>
                <w:webHidden/>
              </w:rPr>
              <w:tab/>
            </w:r>
            <w:r w:rsidR="00FE5E7D">
              <w:rPr>
                <w:noProof/>
                <w:webHidden/>
              </w:rPr>
              <w:fldChar w:fldCharType="begin"/>
            </w:r>
            <w:r w:rsidR="00EE0E0A">
              <w:rPr>
                <w:noProof/>
                <w:webHidden/>
              </w:rPr>
              <w:instrText xml:space="preserve"> PAGEREF _Toc90042612 \h </w:instrText>
            </w:r>
            <w:r w:rsidR="00FE5E7D">
              <w:rPr>
                <w:noProof/>
                <w:webHidden/>
              </w:rPr>
            </w:r>
            <w:r w:rsidR="00FE5E7D">
              <w:rPr>
                <w:noProof/>
                <w:webHidden/>
              </w:rPr>
              <w:fldChar w:fldCharType="separate"/>
            </w:r>
            <w:r w:rsidR="002F4052">
              <w:rPr>
                <w:noProof/>
                <w:webHidden/>
              </w:rPr>
              <w:t>18</w:t>
            </w:r>
            <w:r w:rsidR="00FE5E7D">
              <w:rPr>
                <w:noProof/>
                <w:webHidden/>
              </w:rPr>
              <w:fldChar w:fldCharType="end"/>
            </w:r>
          </w:hyperlink>
        </w:p>
        <w:p w:rsidR="00EE0E0A" w:rsidRDefault="00A959BA">
          <w:pPr>
            <w:pStyle w:val="22"/>
            <w:rPr>
              <w:rFonts w:asciiTheme="minorHAnsi" w:eastAsiaTheme="minorEastAsia" w:hAnsiTheme="minorHAnsi" w:cstheme="minorBidi"/>
              <w:noProof/>
              <w:lang w:bidi="ar-SA"/>
            </w:rPr>
          </w:pPr>
          <w:hyperlink w:anchor="_Toc90042617" w:history="1">
            <w:r w:rsidR="00EE0E0A" w:rsidRPr="00520BAF">
              <w:rPr>
                <w:rStyle w:val="af0"/>
                <w:noProof/>
              </w:rPr>
              <w:t>8.</w:t>
            </w:r>
            <w:r w:rsidR="00EE0E0A">
              <w:rPr>
                <w:rFonts w:asciiTheme="minorHAnsi" w:eastAsiaTheme="minorEastAsia" w:hAnsiTheme="minorHAnsi" w:cstheme="minorBidi"/>
                <w:noProof/>
                <w:lang w:bidi="ar-SA"/>
              </w:rPr>
              <w:tab/>
            </w:r>
            <w:r w:rsidR="00EE0E0A" w:rsidRPr="00520BAF">
              <w:rPr>
                <w:rStyle w:val="af0"/>
                <w:noProof/>
              </w:rPr>
              <w:t>Перечень основной и дополнительной учебной литературы, необходимой для освоения дисциплины</w:t>
            </w:r>
            <w:r w:rsidR="00EE0E0A">
              <w:rPr>
                <w:noProof/>
                <w:webHidden/>
              </w:rPr>
              <w:tab/>
            </w:r>
            <w:r w:rsidR="00FE5E7D">
              <w:rPr>
                <w:noProof/>
                <w:webHidden/>
              </w:rPr>
              <w:fldChar w:fldCharType="begin"/>
            </w:r>
            <w:r w:rsidR="00EE0E0A">
              <w:rPr>
                <w:noProof/>
                <w:webHidden/>
              </w:rPr>
              <w:instrText xml:space="preserve"> PAGEREF _Toc90042617 \h </w:instrText>
            </w:r>
            <w:r w:rsidR="00FE5E7D">
              <w:rPr>
                <w:noProof/>
                <w:webHidden/>
              </w:rPr>
            </w:r>
            <w:r w:rsidR="00FE5E7D">
              <w:rPr>
                <w:noProof/>
                <w:webHidden/>
              </w:rPr>
              <w:fldChar w:fldCharType="separate"/>
            </w:r>
            <w:r w:rsidR="002F4052">
              <w:rPr>
                <w:noProof/>
                <w:webHidden/>
              </w:rPr>
              <w:t>21</w:t>
            </w:r>
            <w:r w:rsidR="00FE5E7D">
              <w:rPr>
                <w:noProof/>
                <w:webHidden/>
              </w:rPr>
              <w:fldChar w:fldCharType="end"/>
            </w:r>
          </w:hyperlink>
        </w:p>
        <w:p w:rsidR="00EE0E0A" w:rsidRDefault="00A959BA">
          <w:pPr>
            <w:pStyle w:val="22"/>
            <w:rPr>
              <w:rFonts w:asciiTheme="minorHAnsi" w:eastAsiaTheme="minorEastAsia" w:hAnsiTheme="minorHAnsi" w:cstheme="minorBidi"/>
              <w:noProof/>
              <w:lang w:bidi="ar-SA"/>
            </w:rPr>
          </w:pPr>
          <w:hyperlink w:anchor="_Toc90042620" w:history="1">
            <w:r w:rsidR="00EE0E0A" w:rsidRPr="00520BAF">
              <w:rPr>
                <w:rStyle w:val="af0"/>
                <w:noProof/>
              </w:rPr>
              <w:t>9.</w:t>
            </w:r>
            <w:r w:rsidR="00EE0E0A">
              <w:rPr>
                <w:rFonts w:asciiTheme="minorHAnsi" w:eastAsiaTheme="minorEastAsia" w:hAnsiTheme="minorHAnsi" w:cstheme="minorBidi"/>
                <w:noProof/>
                <w:lang w:bidi="ar-SA"/>
              </w:rPr>
              <w:tab/>
            </w:r>
            <w:r w:rsidR="00EE0E0A" w:rsidRPr="00520BAF">
              <w:rPr>
                <w:rStyle w:val="af0"/>
                <w:noProof/>
              </w:rPr>
              <w:t>Перечень ресурсов информационно-телекоммуникационной сети «Интернет», необходимых для освоения дисциплины:</w:t>
            </w:r>
            <w:r w:rsidR="00EE0E0A">
              <w:rPr>
                <w:noProof/>
                <w:webHidden/>
              </w:rPr>
              <w:tab/>
            </w:r>
            <w:r w:rsidR="0070003C">
              <w:rPr>
                <w:noProof/>
                <w:webHidden/>
              </w:rPr>
              <w:t>23</w:t>
            </w:r>
          </w:hyperlink>
        </w:p>
        <w:p w:rsidR="00EE0E0A" w:rsidRDefault="00A959BA">
          <w:pPr>
            <w:pStyle w:val="22"/>
            <w:rPr>
              <w:rFonts w:asciiTheme="minorHAnsi" w:eastAsiaTheme="minorEastAsia" w:hAnsiTheme="minorHAnsi" w:cstheme="minorBidi"/>
              <w:noProof/>
              <w:lang w:bidi="ar-SA"/>
            </w:rPr>
          </w:pPr>
          <w:hyperlink w:anchor="_Toc90042621" w:history="1">
            <w:r w:rsidR="00EE0E0A" w:rsidRPr="00520BAF">
              <w:rPr>
                <w:rStyle w:val="af0"/>
                <w:noProof/>
              </w:rPr>
              <w:t>10.</w:t>
            </w:r>
            <w:r w:rsidR="00EE0E0A">
              <w:rPr>
                <w:rFonts w:asciiTheme="minorHAnsi" w:eastAsiaTheme="minorEastAsia" w:hAnsiTheme="minorHAnsi" w:cstheme="minorBidi"/>
                <w:noProof/>
                <w:lang w:bidi="ar-SA"/>
              </w:rPr>
              <w:tab/>
            </w:r>
            <w:r w:rsidR="00EE0E0A" w:rsidRPr="00520BAF">
              <w:rPr>
                <w:rStyle w:val="af0"/>
                <w:noProof/>
              </w:rPr>
              <w:t>Методические указания для обучающихся по освоению дисциплины</w:t>
            </w:r>
            <w:r w:rsidR="00EE0E0A">
              <w:rPr>
                <w:noProof/>
                <w:webHidden/>
              </w:rPr>
              <w:tab/>
            </w:r>
            <w:r w:rsidR="0070003C">
              <w:rPr>
                <w:noProof/>
                <w:webHidden/>
              </w:rPr>
              <w:t>24</w:t>
            </w:r>
          </w:hyperlink>
        </w:p>
        <w:p w:rsidR="00EE0E0A" w:rsidRDefault="00A959BA">
          <w:pPr>
            <w:pStyle w:val="22"/>
            <w:rPr>
              <w:rFonts w:asciiTheme="minorHAnsi" w:eastAsiaTheme="minorEastAsia" w:hAnsiTheme="minorHAnsi" w:cstheme="minorBidi"/>
              <w:noProof/>
              <w:lang w:bidi="ar-SA"/>
            </w:rPr>
          </w:pPr>
          <w:hyperlink w:anchor="_Toc90042622" w:history="1">
            <w:r w:rsidR="00EE0E0A" w:rsidRPr="00520BAF">
              <w:rPr>
                <w:rStyle w:val="af0"/>
                <w:noProof/>
              </w:rPr>
              <w:t>11.</w:t>
            </w:r>
            <w:r w:rsidR="00EE0E0A">
              <w:rPr>
                <w:rFonts w:asciiTheme="minorHAnsi" w:eastAsiaTheme="minorEastAsia" w:hAnsiTheme="minorHAnsi" w:cstheme="minorBidi"/>
                <w:noProof/>
                <w:lang w:bidi="ar-SA"/>
              </w:rPr>
              <w:tab/>
            </w:r>
            <w:r w:rsidR="00EE0E0A" w:rsidRPr="00520BAF">
              <w:rPr>
                <w:rStyle w:val="af0"/>
                <w:noProof/>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E0E0A">
              <w:rPr>
                <w:noProof/>
                <w:webHidden/>
              </w:rPr>
              <w:tab/>
            </w:r>
            <w:r w:rsidR="002F4052">
              <w:rPr>
                <w:noProof/>
                <w:webHidden/>
              </w:rPr>
              <w:t>25</w:t>
            </w:r>
          </w:hyperlink>
        </w:p>
        <w:p w:rsidR="00EE0E0A" w:rsidRDefault="00A959BA">
          <w:pPr>
            <w:pStyle w:val="3"/>
            <w:rPr>
              <w:rFonts w:asciiTheme="minorHAnsi" w:eastAsiaTheme="minorEastAsia" w:hAnsiTheme="minorHAnsi" w:cstheme="minorBidi"/>
              <w:noProof/>
              <w:lang w:bidi="ar-SA"/>
            </w:rPr>
          </w:pPr>
          <w:hyperlink w:anchor="_Toc90042623" w:history="1">
            <w:r w:rsidR="00EE0E0A" w:rsidRPr="00520BAF">
              <w:rPr>
                <w:rStyle w:val="af0"/>
                <w:noProof/>
              </w:rPr>
              <w:t>11.1.</w:t>
            </w:r>
            <w:r w:rsidR="00EE0E0A">
              <w:rPr>
                <w:rFonts w:asciiTheme="minorHAnsi" w:eastAsiaTheme="minorEastAsia" w:hAnsiTheme="minorHAnsi" w:cstheme="minorBidi"/>
                <w:noProof/>
                <w:lang w:bidi="ar-SA"/>
              </w:rPr>
              <w:tab/>
            </w:r>
            <w:r w:rsidR="00EE0E0A" w:rsidRPr="00520BAF">
              <w:rPr>
                <w:rStyle w:val="af0"/>
                <w:noProof/>
              </w:rPr>
              <w:t>Комплект лицензионного программного обеспечения:</w:t>
            </w:r>
            <w:r w:rsidR="00EE0E0A">
              <w:rPr>
                <w:noProof/>
                <w:webHidden/>
              </w:rPr>
              <w:tab/>
            </w:r>
            <w:r w:rsidR="002F4052">
              <w:rPr>
                <w:noProof/>
                <w:webHidden/>
              </w:rPr>
              <w:t>25</w:t>
            </w:r>
          </w:hyperlink>
        </w:p>
        <w:p w:rsidR="00EE0E0A" w:rsidRDefault="00A959BA">
          <w:pPr>
            <w:pStyle w:val="3"/>
            <w:rPr>
              <w:rFonts w:asciiTheme="minorHAnsi" w:eastAsiaTheme="minorEastAsia" w:hAnsiTheme="minorHAnsi" w:cstheme="minorBidi"/>
              <w:noProof/>
              <w:lang w:bidi="ar-SA"/>
            </w:rPr>
          </w:pPr>
          <w:hyperlink w:anchor="_Toc90042624" w:history="1">
            <w:r w:rsidR="00EE0E0A" w:rsidRPr="00520BAF">
              <w:rPr>
                <w:rStyle w:val="af0"/>
                <w:noProof/>
              </w:rPr>
              <w:t>11.2.</w:t>
            </w:r>
            <w:r w:rsidR="00EE0E0A">
              <w:rPr>
                <w:rFonts w:asciiTheme="minorHAnsi" w:eastAsiaTheme="minorEastAsia" w:hAnsiTheme="minorHAnsi" w:cstheme="minorBidi"/>
                <w:noProof/>
                <w:lang w:bidi="ar-SA"/>
              </w:rPr>
              <w:tab/>
            </w:r>
            <w:r w:rsidR="00EE0E0A" w:rsidRPr="00520BAF">
              <w:rPr>
                <w:rStyle w:val="af0"/>
                <w:noProof/>
              </w:rPr>
              <w:t>Современные профессиональные базы данных и информационные справочные системы</w:t>
            </w:r>
            <w:r w:rsidR="00EE0E0A">
              <w:rPr>
                <w:noProof/>
                <w:webHidden/>
              </w:rPr>
              <w:tab/>
            </w:r>
            <w:r w:rsidR="002F4052">
              <w:rPr>
                <w:noProof/>
                <w:webHidden/>
              </w:rPr>
              <w:t>25</w:t>
            </w:r>
          </w:hyperlink>
        </w:p>
        <w:p w:rsidR="00EE0E0A" w:rsidRDefault="00A959BA">
          <w:pPr>
            <w:pStyle w:val="3"/>
            <w:rPr>
              <w:rFonts w:asciiTheme="minorHAnsi" w:eastAsiaTheme="minorEastAsia" w:hAnsiTheme="minorHAnsi" w:cstheme="minorBidi"/>
              <w:noProof/>
              <w:lang w:bidi="ar-SA"/>
            </w:rPr>
          </w:pPr>
          <w:hyperlink w:anchor="_Toc90042625" w:history="1">
            <w:r w:rsidR="00EE0E0A" w:rsidRPr="00520BAF">
              <w:rPr>
                <w:rStyle w:val="af0"/>
                <w:noProof/>
              </w:rPr>
              <w:t>11.3.</w:t>
            </w:r>
            <w:r w:rsidR="00EE0E0A">
              <w:rPr>
                <w:rFonts w:asciiTheme="minorHAnsi" w:eastAsiaTheme="minorEastAsia" w:hAnsiTheme="minorHAnsi" w:cstheme="minorBidi"/>
                <w:noProof/>
                <w:lang w:bidi="ar-SA"/>
              </w:rPr>
              <w:tab/>
            </w:r>
            <w:r w:rsidR="00EE0E0A" w:rsidRPr="00520BAF">
              <w:rPr>
                <w:rStyle w:val="af0"/>
                <w:noProof/>
              </w:rPr>
              <w:t>Сертифицированные программные и аппаратные средства защиты информации</w:t>
            </w:r>
            <w:r w:rsidR="00EE0E0A">
              <w:rPr>
                <w:noProof/>
                <w:webHidden/>
              </w:rPr>
              <w:tab/>
            </w:r>
            <w:r w:rsidR="002F4052">
              <w:rPr>
                <w:noProof/>
                <w:webHidden/>
              </w:rPr>
              <w:t>25</w:t>
            </w:r>
          </w:hyperlink>
        </w:p>
        <w:p w:rsidR="00EE0E0A" w:rsidRDefault="00A959BA">
          <w:pPr>
            <w:pStyle w:val="22"/>
            <w:rPr>
              <w:rFonts w:asciiTheme="minorHAnsi" w:eastAsiaTheme="minorEastAsia" w:hAnsiTheme="minorHAnsi" w:cstheme="minorBidi"/>
              <w:noProof/>
              <w:lang w:bidi="ar-SA"/>
            </w:rPr>
          </w:pPr>
          <w:hyperlink w:anchor="_Toc90042626" w:history="1">
            <w:r w:rsidR="00EE0E0A" w:rsidRPr="00520BAF">
              <w:rPr>
                <w:rStyle w:val="af0"/>
                <w:noProof/>
              </w:rPr>
              <w:t>12.</w:t>
            </w:r>
            <w:r w:rsidR="00EE0E0A">
              <w:rPr>
                <w:rFonts w:asciiTheme="minorHAnsi" w:eastAsiaTheme="minorEastAsia" w:hAnsiTheme="minorHAnsi" w:cstheme="minorBidi"/>
                <w:noProof/>
                <w:lang w:bidi="ar-SA"/>
              </w:rPr>
              <w:tab/>
            </w:r>
            <w:r w:rsidR="00EE0E0A" w:rsidRPr="00520BAF">
              <w:rPr>
                <w:rStyle w:val="af0"/>
                <w:noProof/>
              </w:rPr>
              <w:t>Описание материально-технической базы, необходимой для осуществления образовательного процесса по дисциплине</w:t>
            </w:r>
            <w:r w:rsidR="00EE0E0A">
              <w:rPr>
                <w:noProof/>
                <w:webHidden/>
              </w:rPr>
              <w:tab/>
            </w:r>
            <w:r w:rsidR="002F4052">
              <w:rPr>
                <w:noProof/>
                <w:webHidden/>
              </w:rPr>
              <w:t>25</w:t>
            </w:r>
          </w:hyperlink>
        </w:p>
        <w:p w:rsidR="00D407BC" w:rsidRDefault="00FE5E7D">
          <w:r>
            <w:rPr>
              <w:b/>
              <w:bCs/>
            </w:rPr>
            <w:fldChar w:fldCharType="end"/>
          </w:r>
        </w:p>
      </w:sdtContent>
    </w:sdt>
    <w:p w:rsidR="007B1E85" w:rsidRPr="00CF4A10" w:rsidRDefault="007B1E85" w:rsidP="00D407BC">
      <w:pPr>
        <w:pStyle w:val="1-21"/>
        <w:ind w:left="1211" w:right="-36" w:firstLine="0"/>
        <w:jc w:val="both"/>
        <w:rPr>
          <w:sz w:val="24"/>
        </w:rPr>
      </w:pPr>
    </w:p>
    <w:p w:rsidR="00CF4A10" w:rsidRDefault="00CF4A10" w:rsidP="0000621A">
      <w:pPr>
        <w:ind w:right="-36"/>
        <w:jc w:val="both"/>
        <w:rPr>
          <w:sz w:val="24"/>
        </w:rPr>
      </w:pPr>
    </w:p>
    <w:p w:rsidR="00CF4A10" w:rsidRDefault="00CF4A10" w:rsidP="0000621A">
      <w:pPr>
        <w:ind w:left="851" w:right="-36"/>
        <w:jc w:val="both"/>
        <w:rPr>
          <w:sz w:val="24"/>
        </w:rPr>
        <w:sectPr w:rsidR="00CF4A10" w:rsidSect="0000621A">
          <w:pgSz w:w="11910" w:h="16840"/>
          <w:pgMar w:top="1134" w:right="1134" w:bottom="1134" w:left="1134" w:header="0" w:footer="924" w:gutter="0"/>
          <w:cols w:space="720"/>
        </w:sectPr>
      </w:pPr>
    </w:p>
    <w:p w:rsidR="009A3409" w:rsidRDefault="002212D1" w:rsidP="00627561">
      <w:pPr>
        <w:pStyle w:val="110"/>
        <w:numPr>
          <w:ilvl w:val="0"/>
          <w:numId w:val="3"/>
        </w:numPr>
        <w:tabs>
          <w:tab w:val="left" w:pos="426"/>
        </w:tabs>
        <w:spacing w:before="120" w:after="120"/>
        <w:ind w:left="426" w:hanging="426"/>
      </w:pPr>
      <w:bookmarkStart w:id="10" w:name="_Toc90042599"/>
      <w:r w:rsidRPr="00C46349">
        <w:lastRenderedPageBreak/>
        <w:t>Наименование</w:t>
      </w:r>
      <w:r w:rsidRPr="00B73790">
        <w:t xml:space="preserve"> </w:t>
      </w:r>
      <w:r>
        <w:t>дисциплины</w:t>
      </w:r>
      <w:bookmarkEnd w:id="10"/>
    </w:p>
    <w:p w:rsidR="009A3409" w:rsidRDefault="00596BA9" w:rsidP="002361AA">
      <w:pPr>
        <w:pStyle w:val="a3"/>
        <w:tabs>
          <w:tab w:val="left" w:pos="851"/>
        </w:tabs>
        <w:ind w:left="0" w:right="-36" w:firstLine="567"/>
        <w:jc w:val="both"/>
      </w:pPr>
      <w:r>
        <w:t>Ответственность руководителя корпорации</w:t>
      </w:r>
    </w:p>
    <w:p w:rsidR="007B1E85" w:rsidRDefault="002212D1" w:rsidP="00C42CE6">
      <w:pPr>
        <w:pStyle w:val="110"/>
        <w:numPr>
          <w:ilvl w:val="0"/>
          <w:numId w:val="3"/>
        </w:numPr>
        <w:tabs>
          <w:tab w:val="left" w:pos="426"/>
        </w:tabs>
        <w:spacing w:before="120" w:after="120"/>
        <w:ind w:left="0" w:firstLine="0"/>
      </w:pPr>
      <w:bookmarkStart w:id="11" w:name="_Toc90042600"/>
      <w:r>
        <w:t>Перечень планируемых результатов обучения по дисциплине, соотнесенных с планируемыми результатами освоения образовательной программы</w:t>
      </w:r>
      <w:bookmarkEnd w:id="11"/>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09"/>
        <w:gridCol w:w="2552"/>
        <w:gridCol w:w="4224"/>
      </w:tblGrid>
      <w:tr w:rsidR="00596BA9" w:rsidRPr="00ED48CE" w:rsidTr="00596BA9">
        <w:tc>
          <w:tcPr>
            <w:tcW w:w="988" w:type="dxa"/>
            <w:shd w:val="clear" w:color="auto" w:fill="auto"/>
            <w:vAlign w:val="center"/>
          </w:tcPr>
          <w:p w:rsidR="00596BA9" w:rsidRPr="00ED48CE" w:rsidRDefault="00596BA9" w:rsidP="00596BA9">
            <w:pPr>
              <w:tabs>
                <w:tab w:val="left" w:pos="0"/>
              </w:tabs>
              <w:suppressAutoHyphens/>
              <w:ind w:right="-36"/>
              <w:jc w:val="center"/>
              <w:rPr>
                <w:b/>
              </w:rPr>
            </w:pPr>
            <w:bookmarkStart w:id="12" w:name="_Toc90042601"/>
            <w:r w:rsidRPr="00ED48CE">
              <w:rPr>
                <w:b/>
              </w:rPr>
              <w:t>Код компе-</w:t>
            </w:r>
            <w:proofErr w:type="spellStart"/>
            <w:r w:rsidRPr="00ED48CE">
              <w:rPr>
                <w:b/>
              </w:rPr>
              <w:t>тенции</w:t>
            </w:r>
            <w:proofErr w:type="spellEnd"/>
          </w:p>
        </w:tc>
        <w:tc>
          <w:tcPr>
            <w:tcW w:w="2409" w:type="dxa"/>
            <w:shd w:val="clear" w:color="auto" w:fill="auto"/>
            <w:vAlign w:val="center"/>
          </w:tcPr>
          <w:p w:rsidR="00596BA9" w:rsidRPr="00ED48CE" w:rsidRDefault="00596BA9" w:rsidP="00596BA9">
            <w:pPr>
              <w:tabs>
                <w:tab w:val="left" w:pos="0"/>
              </w:tabs>
              <w:suppressAutoHyphens/>
              <w:ind w:right="-36"/>
              <w:jc w:val="center"/>
              <w:rPr>
                <w:b/>
              </w:rPr>
            </w:pPr>
            <w:r w:rsidRPr="00ED48CE">
              <w:rPr>
                <w:b/>
              </w:rPr>
              <w:t>Наименование компетенции</w:t>
            </w:r>
          </w:p>
        </w:tc>
        <w:tc>
          <w:tcPr>
            <w:tcW w:w="2552" w:type="dxa"/>
            <w:shd w:val="clear" w:color="auto" w:fill="auto"/>
            <w:vAlign w:val="center"/>
          </w:tcPr>
          <w:p w:rsidR="00596BA9" w:rsidRPr="00ED48CE" w:rsidRDefault="00596BA9" w:rsidP="00596BA9">
            <w:pPr>
              <w:tabs>
                <w:tab w:val="left" w:pos="0"/>
              </w:tabs>
              <w:suppressAutoHyphens/>
              <w:ind w:right="-36"/>
              <w:jc w:val="center"/>
              <w:rPr>
                <w:b/>
                <w:highlight w:val="yellow"/>
              </w:rPr>
            </w:pPr>
            <w:r w:rsidRPr="00ED48CE">
              <w:rPr>
                <w:b/>
              </w:rPr>
              <w:t>Индикаторы достижения компетенции</w:t>
            </w:r>
          </w:p>
        </w:tc>
        <w:tc>
          <w:tcPr>
            <w:tcW w:w="4224" w:type="dxa"/>
            <w:shd w:val="clear" w:color="auto" w:fill="auto"/>
            <w:vAlign w:val="center"/>
          </w:tcPr>
          <w:p w:rsidR="00596BA9" w:rsidRPr="00831257" w:rsidRDefault="00596BA9" w:rsidP="00596BA9">
            <w:pPr>
              <w:tabs>
                <w:tab w:val="left" w:pos="0"/>
              </w:tabs>
              <w:suppressAutoHyphens/>
              <w:ind w:right="-36"/>
              <w:jc w:val="center"/>
              <w:rPr>
                <w:b/>
                <w:highlight w:val="yellow"/>
              </w:rPr>
            </w:pPr>
            <w:r w:rsidRPr="00831257">
              <w:rPr>
                <w:b/>
              </w:rPr>
              <w:t>Результаты обучения (умения и знания), соотнесенные с компетенциями/индикаторами достижения компетенции</w:t>
            </w:r>
          </w:p>
        </w:tc>
      </w:tr>
      <w:tr w:rsidR="00596BA9" w:rsidRPr="00ED48CE" w:rsidTr="00596BA9">
        <w:tc>
          <w:tcPr>
            <w:tcW w:w="988" w:type="dxa"/>
            <w:shd w:val="clear" w:color="auto" w:fill="auto"/>
            <w:vAlign w:val="center"/>
          </w:tcPr>
          <w:p w:rsidR="00596BA9" w:rsidRPr="00ED48CE" w:rsidRDefault="00596BA9" w:rsidP="00596BA9">
            <w:pPr>
              <w:tabs>
                <w:tab w:val="left" w:pos="0"/>
              </w:tabs>
              <w:suppressAutoHyphens/>
              <w:ind w:right="-36"/>
              <w:jc w:val="center"/>
            </w:pPr>
            <w:r w:rsidRPr="00ED48CE">
              <w:t>1</w:t>
            </w:r>
          </w:p>
        </w:tc>
        <w:tc>
          <w:tcPr>
            <w:tcW w:w="2409" w:type="dxa"/>
            <w:shd w:val="clear" w:color="auto" w:fill="auto"/>
            <w:vAlign w:val="center"/>
          </w:tcPr>
          <w:p w:rsidR="00596BA9" w:rsidRPr="00ED48CE" w:rsidRDefault="00596BA9" w:rsidP="00596BA9">
            <w:pPr>
              <w:tabs>
                <w:tab w:val="left" w:pos="0"/>
              </w:tabs>
              <w:suppressAutoHyphens/>
              <w:ind w:right="-36"/>
              <w:jc w:val="center"/>
            </w:pPr>
            <w:r w:rsidRPr="00ED48CE">
              <w:t>2</w:t>
            </w:r>
          </w:p>
        </w:tc>
        <w:tc>
          <w:tcPr>
            <w:tcW w:w="2552" w:type="dxa"/>
            <w:shd w:val="clear" w:color="auto" w:fill="auto"/>
            <w:vAlign w:val="center"/>
          </w:tcPr>
          <w:p w:rsidR="00596BA9" w:rsidRPr="00ED48CE" w:rsidRDefault="00596BA9" w:rsidP="00596BA9">
            <w:pPr>
              <w:tabs>
                <w:tab w:val="left" w:pos="0"/>
              </w:tabs>
              <w:suppressAutoHyphens/>
              <w:ind w:right="-36"/>
              <w:jc w:val="center"/>
            </w:pPr>
            <w:r w:rsidRPr="00ED48CE">
              <w:t>3</w:t>
            </w:r>
          </w:p>
        </w:tc>
        <w:tc>
          <w:tcPr>
            <w:tcW w:w="4224" w:type="dxa"/>
            <w:shd w:val="clear" w:color="auto" w:fill="auto"/>
            <w:vAlign w:val="center"/>
          </w:tcPr>
          <w:p w:rsidR="00596BA9" w:rsidRPr="00831257" w:rsidRDefault="00596BA9" w:rsidP="00596BA9">
            <w:pPr>
              <w:tabs>
                <w:tab w:val="left" w:pos="0"/>
              </w:tabs>
              <w:suppressAutoHyphens/>
              <w:ind w:right="-36"/>
              <w:jc w:val="center"/>
            </w:pPr>
            <w:r w:rsidRPr="00831257">
              <w:t>4</w:t>
            </w:r>
          </w:p>
        </w:tc>
      </w:tr>
      <w:tr w:rsidR="00596BA9" w:rsidRPr="00ED48CE" w:rsidTr="00A94955">
        <w:trPr>
          <w:trHeight w:val="1394"/>
        </w:trPr>
        <w:tc>
          <w:tcPr>
            <w:tcW w:w="988" w:type="dxa"/>
            <w:vMerge w:val="restart"/>
            <w:shd w:val="clear" w:color="auto" w:fill="auto"/>
          </w:tcPr>
          <w:p w:rsidR="00596BA9" w:rsidRPr="00A44404" w:rsidRDefault="00596BA9" w:rsidP="00596BA9">
            <w:pPr>
              <w:tabs>
                <w:tab w:val="left" w:pos="0"/>
              </w:tabs>
              <w:suppressAutoHyphens/>
              <w:ind w:right="-36"/>
              <w:jc w:val="center"/>
              <w:rPr>
                <w:b/>
              </w:rPr>
            </w:pPr>
            <w:r w:rsidRPr="00A44404">
              <w:rPr>
                <w:b/>
              </w:rPr>
              <w:t>ПКП-1</w:t>
            </w:r>
          </w:p>
        </w:tc>
        <w:tc>
          <w:tcPr>
            <w:tcW w:w="2409" w:type="dxa"/>
            <w:vMerge w:val="restart"/>
            <w:shd w:val="clear" w:color="auto" w:fill="auto"/>
          </w:tcPr>
          <w:p w:rsidR="00596BA9" w:rsidRDefault="00596BA9" w:rsidP="00596BA9">
            <w:pPr>
              <w:tabs>
                <w:tab w:val="left" w:pos="0"/>
              </w:tabs>
              <w:suppressAutoHyphens/>
              <w:ind w:right="-36"/>
            </w:pPr>
            <w:r>
              <w:t>Способность использовать</w:t>
            </w:r>
          </w:p>
          <w:p w:rsidR="00596BA9" w:rsidRPr="00341D0C" w:rsidRDefault="00596BA9" w:rsidP="00596BA9">
            <w:pPr>
              <w:tabs>
                <w:tab w:val="left" w:pos="0"/>
              </w:tabs>
              <w:suppressAutoHyphens/>
              <w:ind w:right="-36"/>
              <w:rPr>
                <w:highlight w:val="yellow"/>
              </w:rPr>
            </w:pPr>
            <w: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552" w:type="dxa"/>
            <w:shd w:val="clear" w:color="auto" w:fill="auto"/>
          </w:tcPr>
          <w:p w:rsidR="00596BA9" w:rsidRPr="002A57BF" w:rsidRDefault="00596BA9" w:rsidP="00596BA9">
            <w:pPr>
              <w:adjustRightInd w:val="0"/>
              <w:ind w:right="-36"/>
            </w:pPr>
            <w: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tc>
        <w:tc>
          <w:tcPr>
            <w:tcW w:w="4224" w:type="dxa"/>
            <w:shd w:val="clear" w:color="auto" w:fill="auto"/>
          </w:tcPr>
          <w:p w:rsidR="00596BA9" w:rsidRPr="004563E2" w:rsidRDefault="00596BA9" w:rsidP="00596BA9">
            <w:pPr>
              <w:tabs>
                <w:tab w:val="left" w:pos="540"/>
                <w:tab w:val="left" w:pos="851"/>
              </w:tabs>
              <w:ind w:right="-36"/>
              <w:contextualSpacing/>
              <w:jc w:val="both"/>
            </w:pPr>
            <w:r w:rsidRPr="004563E2">
              <w:rPr>
                <w:i/>
              </w:rPr>
              <w:t>Знать:</w:t>
            </w:r>
            <w:r w:rsidRPr="004563E2">
              <w:t xml:space="preserve"> положения применимых нормативно-правовых актов</w:t>
            </w:r>
          </w:p>
          <w:p w:rsidR="00596BA9" w:rsidRPr="00341D0C" w:rsidRDefault="00596BA9" w:rsidP="00596BA9">
            <w:pPr>
              <w:tabs>
                <w:tab w:val="left" w:pos="540"/>
                <w:tab w:val="left" w:pos="851"/>
              </w:tabs>
              <w:ind w:right="-36"/>
              <w:contextualSpacing/>
              <w:jc w:val="both"/>
              <w:rPr>
                <w:highlight w:val="yellow"/>
              </w:rPr>
            </w:pPr>
            <w:r w:rsidRPr="004563E2">
              <w:rPr>
                <w:i/>
              </w:rPr>
              <w:t>Уметь:</w:t>
            </w:r>
            <w:r w:rsidRPr="004563E2">
              <w:t xml:space="preserve"> применять данные положения на практике </w:t>
            </w:r>
          </w:p>
        </w:tc>
      </w:tr>
      <w:tr w:rsidR="00596BA9" w:rsidRPr="00ED48CE" w:rsidTr="00627561">
        <w:trPr>
          <w:trHeight w:val="1525"/>
        </w:trPr>
        <w:tc>
          <w:tcPr>
            <w:tcW w:w="988" w:type="dxa"/>
            <w:vMerge/>
            <w:shd w:val="clear" w:color="auto" w:fill="auto"/>
            <w:vAlign w:val="center"/>
          </w:tcPr>
          <w:p w:rsidR="00596BA9" w:rsidRPr="00341D0C" w:rsidRDefault="00596BA9" w:rsidP="00596BA9">
            <w:pPr>
              <w:tabs>
                <w:tab w:val="left" w:pos="0"/>
              </w:tabs>
              <w:suppressAutoHyphens/>
              <w:ind w:right="-36"/>
              <w:jc w:val="center"/>
              <w:rPr>
                <w:b/>
                <w:highlight w:val="yellow"/>
              </w:rPr>
            </w:pPr>
          </w:p>
        </w:tc>
        <w:tc>
          <w:tcPr>
            <w:tcW w:w="2409" w:type="dxa"/>
            <w:vMerge/>
            <w:shd w:val="clear" w:color="auto" w:fill="auto"/>
          </w:tcPr>
          <w:p w:rsidR="00596BA9" w:rsidRPr="00341D0C" w:rsidRDefault="00596BA9" w:rsidP="00596BA9">
            <w:pPr>
              <w:tabs>
                <w:tab w:val="left" w:pos="0"/>
              </w:tabs>
              <w:suppressAutoHyphens/>
              <w:ind w:right="-36"/>
              <w:rPr>
                <w:highlight w:val="yellow"/>
              </w:rPr>
            </w:pPr>
          </w:p>
        </w:tc>
        <w:tc>
          <w:tcPr>
            <w:tcW w:w="2552" w:type="dxa"/>
            <w:shd w:val="clear" w:color="auto" w:fill="auto"/>
          </w:tcPr>
          <w:p w:rsidR="00596BA9" w:rsidRPr="00341D0C" w:rsidRDefault="00596BA9" w:rsidP="00627561">
            <w:pPr>
              <w:adjustRightInd w:val="0"/>
              <w:ind w:right="-36"/>
              <w:rPr>
                <w:highlight w:val="yellow"/>
              </w:rPr>
            </w:pPr>
            <w:r>
              <w:t xml:space="preserve">2. Использует фундаментальные знания в области частного и публичного права в современных условиях. </w:t>
            </w:r>
          </w:p>
        </w:tc>
        <w:tc>
          <w:tcPr>
            <w:tcW w:w="4224" w:type="dxa"/>
            <w:shd w:val="clear" w:color="auto" w:fill="auto"/>
          </w:tcPr>
          <w:p w:rsidR="00596BA9" w:rsidRPr="00617C29" w:rsidRDefault="00596BA9" w:rsidP="00596BA9">
            <w:pPr>
              <w:tabs>
                <w:tab w:val="left" w:pos="540"/>
                <w:tab w:val="left" w:pos="851"/>
              </w:tabs>
              <w:ind w:right="-36"/>
              <w:contextualSpacing/>
              <w:jc w:val="both"/>
            </w:pPr>
            <w:r w:rsidRPr="00617C29">
              <w:rPr>
                <w:i/>
              </w:rPr>
              <w:t>Знать:</w:t>
            </w:r>
            <w:r w:rsidRPr="00617C29">
              <w:t xml:space="preserve"> применимые теории и концепции в сфере </w:t>
            </w:r>
            <w:r>
              <w:t>ответственности руководителя корпорации</w:t>
            </w:r>
            <w:r w:rsidRPr="00617C29">
              <w:t xml:space="preserve">.  </w:t>
            </w:r>
          </w:p>
          <w:p w:rsidR="00596BA9" w:rsidRPr="00341D0C" w:rsidRDefault="00596BA9" w:rsidP="00596BA9">
            <w:pPr>
              <w:tabs>
                <w:tab w:val="left" w:pos="540"/>
                <w:tab w:val="left" w:pos="851"/>
              </w:tabs>
              <w:ind w:right="-36"/>
              <w:contextualSpacing/>
              <w:jc w:val="both"/>
              <w:rPr>
                <w:highlight w:val="yellow"/>
              </w:rPr>
            </w:pPr>
            <w:r w:rsidRPr="00617C29">
              <w:rPr>
                <w:i/>
              </w:rPr>
              <w:t xml:space="preserve">Уметь: </w:t>
            </w:r>
            <w:r w:rsidRPr="00617C29">
              <w:t>применять данные теории и концепции на практике, при рассмотрении соответствующих споров</w:t>
            </w:r>
          </w:p>
        </w:tc>
      </w:tr>
      <w:tr w:rsidR="00596BA9" w:rsidRPr="00ED48CE" w:rsidTr="00627561">
        <w:trPr>
          <w:trHeight w:val="1548"/>
        </w:trPr>
        <w:tc>
          <w:tcPr>
            <w:tcW w:w="988" w:type="dxa"/>
            <w:vMerge/>
            <w:shd w:val="clear" w:color="auto" w:fill="auto"/>
            <w:vAlign w:val="center"/>
          </w:tcPr>
          <w:p w:rsidR="00596BA9" w:rsidRPr="00341D0C" w:rsidRDefault="00596BA9" w:rsidP="00596BA9">
            <w:pPr>
              <w:tabs>
                <w:tab w:val="left" w:pos="0"/>
              </w:tabs>
              <w:suppressAutoHyphens/>
              <w:ind w:right="-36"/>
              <w:jc w:val="center"/>
              <w:rPr>
                <w:b/>
                <w:highlight w:val="yellow"/>
              </w:rPr>
            </w:pPr>
          </w:p>
        </w:tc>
        <w:tc>
          <w:tcPr>
            <w:tcW w:w="2409" w:type="dxa"/>
            <w:vMerge/>
            <w:shd w:val="clear" w:color="auto" w:fill="auto"/>
          </w:tcPr>
          <w:p w:rsidR="00596BA9" w:rsidRPr="00341D0C" w:rsidRDefault="00596BA9" w:rsidP="00596BA9">
            <w:pPr>
              <w:tabs>
                <w:tab w:val="left" w:pos="0"/>
              </w:tabs>
              <w:suppressAutoHyphens/>
              <w:ind w:right="-36"/>
              <w:rPr>
                <w:highlight w:val="yellow"/>
              </w:rPr>
            </w:pPr>
          </w:p>
        </w:tc>
        <w:tc>
          <w:tcPr>
            <w:tcW w:w="2552" w:type="dxa"/>
            <w:shd w:val="clear" w:color="auto" w:fill="auto"/>
          </w:tcPr>
          <w:p w:rsidR="00596BA9" w:rsidRPr="00341D0C" w:rsidRDefault="00596BA9" w:rsidP="00596BA9">
            <w:pPr>
              <w:adjustRightInd w:val="0"/>
              <w:ind w:right="-36"/>
              <w:rPr>
                <w:highlight w:val="yellow"/>
              </w:rPr>
            </w:pPr>
            <w:r w:rsidRPr="002A57BF">
              <w:t>3. Оказывает помощь в реализации правовых норм субъектами гражданского оборота.</w:t>
            </w:r>
          </w:p>
        </w:tc>
        <w:tc>
          <w:tcPr>
            <w:tcW w:w="4224" w:type="dxa"/>
            <w:shd w:val="clear" w:color="auto" w:fill="auto"/>
          </w:tcPr>
          <w:p w:rsidR="00596BA9" w:rsidRDefault="00596BA9" w:rsidP="00596BA9">
            <w:pPr>
              <w:tabs>
                <w:tab w:val="left" w:pos="540"/>
                <w:tab w:val="left" w:pos="851"/>
              </w:tabs>
              <w:ind w:right="-36"/>
              <w:contextualSpacing/>
              <w:jc w:val="both"/>
            </w:pPr>
            <w:r w:rsidRPr="00F1357D">
              <w:rPr>
                <w:i/>
              </w:rPr>
              <w:t>Знать:</w:t>
            </w:r>
            <w:r>
              <w:rPr>
                <w:i/>
              </w:rPr>
              <w:t xml:space="preserve"> </w:t>
            </w:r>
            <w:r>
              <w:t xml:space="preserve">правовые последствия применения соответствующих </w:t>
            </w:r>
            <w:r w:rsidRPr="00F1357D">
              <w:t xml:space="preserve">норм </w:t>
            </w:r>
          </w:p>
          <w:p w:rsidR="00596BA9" w:rsidRPr="00341D0C" w:rsidRDefault="00596BA9" w:rsidP="00596BA9">
            <w:pPr>
              <w:tabs>
                <w:tab w:val="left" w:pos="540"/>
                <w:tab w:val="left" w:pos="851"/>
              </w:tabs>
              <w:ind w:right="-36"/>
              <w:contextualSpacing/>
              <w:jc w:val="both"/>
              <w:rPr>
                <w:highlight w:val="yellow"/>
              </w:rPr>
            </w:pPr>
            <w:r w:rsidRPr="00F1357D">
              <w:rPr>
                <w:i/>
              </w:rPr>
              <w:t>Уметь:</w:t>
            </w:r>
            <w:r>
              <w:rPr>
                <w:i/>
              </w:rPr>
              <w:t xml:space="preserve"> </w:t>
            </w:r>
            <w:r>
              <w:t>эффективно применять их на практике при оценке рисков реализации ответственности руководителя корпорации</w:t>
            </w:r>
          </w:p>
        </w:tc>
      </w:tr>
      <w:tr w:rsidR="00596BA9" w:rsidRPr="00ED48CE" w:rsidTr="00A94955">
        <w:trPr>
          <w:trHeight w:val="1204"/>
        </w:trPr>
        <w:tc>
          <w:tcPr>
            <w:tcW w:w="988" w:type="dxa"/>
            <w:vMerge w:val="restart"/>
            <w:shd w:val="clear" w:color="auto" w:fill="auto"/>
          </w:tcPr>
          <w:p w:rsidR="00596BA9" w:rsidRPr="00341D0C" w:rsidRDefault="00596BA9" w:rsidP="00596BA9">
            <w:pPr>
              <w:tabs>
                <w:tab w:val="left" w:pos="0"/>
              </w:tabs>
              <w:suppressAutoHyphens/>
              <w:ind w:right="-36"/>
              <w:jc w:val="center"/>
              <w:rPr>
                <w:b/>
                <w:highlight w:val="yellow"/>
              </w:rPr>
            </w:pPr>
            <w:r w:rsidRPr="00A44404">
              <w:rPr>
                <w:b/>
              </w:rPr>
              <w:t>ПКП-2</w:t>
            </w:r>
          </w:p>
        </w:tc>
        <w:tc>
          <w:tcPr>
            <w:tcW w:w="2409" w:type="dxa"/>
            <w:vMerge w:val="restart"/>
            <w:shd w:val="clear" w:color="auto" w:fill="auto"/>
          </w:tcPr>
          <w:p w:rsidR="00596BA9" w:rsidRDefault="00596BA9" w:rsidP="00596BA9">
            <w:pPr>
              <w:tabs>
                <w:tab w:val="left" w:pos="0"/>
              </w:tabs>
              <w:suppressAutoHyphens/>
              <w:ind w:right="-36"/>
            </w:pPr>
            <w:r>
              <w:t>Способность действовать с учетом кризисных ситуаций в экономике,</w:t>
            </w:r>
          </w:p>
          <w:p w:rsidR="00596BA9" w:rsidRDefault="00596BA9" w:rsidP="00596BA9">
            <w:pPr>
              <w:tabs>
                <w:tab w:val="left" w:pos="0"/>
              </w:tabs>
              <w:suppressAutoHyphens/>
              <w:ind w:right="-36"/>
            </w:pPr>
            <w:r>
              <w:t>вызываемых рисками правового и экономического характера,</w:t>
            </w:r>
          </w:p>
          <w:p w:rsidR="00596BA9" w:rsidRDefault="00596BA9" w:rsidP="00596BA9">
            <w:pPr>
              <w:tabs>
                <w:tab w:val="left" w:pos="0"/>
              </w:tabs>
              <w:suppressAutoHyphens/>
              <w:ind w:right="-36"/>
            </w:pPr>
            <w:r>
              <w:t>анализировать проблемные</w:t>
            </w:r>
          </w:p>
          <w:p w:rsidR="00596BA9" w:rsidRDefault="00596BA9" w:rsidP="00596BA9">
            <w:pPr>
              <w:tabs>
                <w:tab w:val="left" w:pos="0"/>
              </w:tabs>
              <w:suppressAutoHyphens/>
              <w:ind w:right="-36"/>
            </w:pPr>
            <w: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p>
          <w:p w:rsidR="00596BA9" w:rsidRPr="00341D0C" w:rsidRDefault="00596BA9" w:rsidP="00596BA9">
            <w:pPr>
              <w:tabs>
                <w:tab w:val="left" w:pos="0"/>
              </w:tabs>
              <w:suppressAutoHyphens/>
              <w:ind w:right="-36"/>
              <w:rPr>
                <w:highlight w:val="yellow"/>
              </w:rPr>
            </w:pPr>
            <w:r>
              <w:t>предложения по их преодолению и устранению</w:t>
            </w:r>
          </w:p>
        </w:tc>
        <w:tc>
          <w:tcPr>
            <w:tcW w:w="2552" w:type="dxa"/>
            <w:shd w:val="clear" w:color="auto" w:fill="auto"/>
          </w:tcPr>
          <w:p w:rsidR="00596BA9" w:rsidRPr="00EF0A75" w:rsidRDefault="00596BA9" w:rsidP="00596BA9">
            <w:pPr>
              <w:tabs>
                <w:tab w:val="left" w:pos="0"/>
              </w:tabs>
              <w:suppressAutoHyphens/>
              <w:ind w:right="-36"/>
            </w:pPr>
            <w:r>
              <w:t>1. Действует с учетом кризисных ситуаций в экономике, вызываемых рисками правового и экономического характера.</w:t>
            </w:r>
          </w:p>
        </w:tc>
        <w:tc>
          <w:tcPr>
            <w:tcW w:w="4224" w:type="dxa"/>
            <w:shd w:val="clear" w:color="auto" w:fill="auto"/>
          </w:tcPr>
          <w:p w:rsidR="00596BA9" w:rsidRPr="002A4A5B" w:rsidRDefault="00596BA9" w:rsidP="00596BA9">
            <w:pPr>
              <w:tabs>
                <w:tab w:val="left" w:pos="540"/>
                <w:tab w:val="left" w:pos="851"/>
              </w:tabs>
              <w:ind w:right="-36"/>
              <w:contextualSpacing/>
              <w:jc w:val="both"/>
            </w:pPr>
            <w:r w:rsidRPr="002A4A5B">
              <w:rPr>
                <w:i/>
              </w:rPr>
              <w:t>Знать:</w:t>
            </w:r>
            <w:r w:rsidRPr="002A4A5B">
              <w:t xml:space="preserve"> как данные нормы применяются в условиях санкций.</w:t>
            </w:r>
          </w:p>
          <w:p w:rsidR="00596BA9" w:rsidRPr="00341D0C" w:rsidRDefault="00596BA9" w:rsidP="00596BA9">
            <w:pPr>
              <w:tabs>
                <w:tab w:val="left" w:pos="540"/>
                <w:tab w:val="left" w:pos="851"/>
              </w:tabs>
              <w:ind w:right="-36"/>
              <w:contextualSpacing/>
              <w:jc w:val="both"/>
              <w:rPr>
                <w:highlight w:val="yellow"/>
              </w:rPr>
            </w:pPr>
            <w:r w:rsidRPr="002A4A5B">
              <w:rPr>
                <w:i/>
              </w:rPr>
              <w:t>Уметь:</w:t>
            </w:r>
            <w:r w:rsidRPr="002A4A5B">
              <w:t xml:space="preserve"> применять их в </w:t>
            </w:r>
            <w:r>
              <w:t>таких</w:t>
            </w:r>
            <w:r w:rsidRPr="002A4A5B">
              <w:t xml:space="preserve"> условиях. </w:t>
            </w:r>
          </w:p>
        </w:tc>
      </w:tr>
      <w:tr w:rsidR="00596BA9" w:rsidRPr="00ED48CE" w:rsidTr="00596BA9">
        <w:trPr>
          <w:trHeight w:val="615"/>
        </w:trPr>
        <w:tc>
          <w:tcPr>
            <w:tcW w:w="988" w:type="dxa"/>
            <w:vMerge/>
            <w:shd w:val="clear" w:color="auto" w:fill="auto"/>
            <w:vAlign w:val="center"/>
          </w:tcPr>
          <w:p w:rsidR="00596BA9" w:rsidRPr="00341D0C" w:rsidRDefault="00596BA9" w:rsidP="00596BA9">
            <w:pPr>
              <w:tabs>
                <w:tab w:val="left" w:pos="0"/>
              </w:tabs>
              <w:suppressAutoHyphens/>
              <w:ind w:right="-36"/>
              <w:jc w:val="center"/>
              <w:rPr>
                <w:b/>
                <w:highlight w:val="yellow"/>
              </w:rPr>
            </w:pPr>
          </w:p>
        </w:tc>
        <w:tc>
          <w:tcPr>
            <w:tcW w:w="2409" w:type="dxa"/>
            <w:vMerge/>
            <w:shd w:val="clear" w:color="auto" w:fill="auto"/>
          </w:tcPr>
          <w:p w:rsidR="00596BA9" w:rsidRPr="00341D0C" w:rsidRDefault="00596BA9" w:rsidP="00596BA9">
            <w:pPr>
              <w:tabs>
                <w:tab w:val="left" w:pos="0"/>
              </w:tabs>
              <w:suppressAutoHyphens/>
              <w:ind w:right="-36"/>
              <w:rPr>
                <w:highlight w:val="yellow"/>
              </w:rPr>
            </w:pPr>
          </w:p>
        </w:tc>
        <w:tc>
          <w:tcPr>
            <w:tcW w:w="2552" w:type="dxa"/>
            <w:shd w:val="clear" w:color="auto" w:fill="auto"/>
          </w:tcPr>
          <w:p w:rsidR="00596BA9" w:rsidRPr="00EF0A75" w:rsidRDefault="00596BA9" w:rsidP="00596BA9">
            <w:pPr>
              <w:tabs>
                <w:tab w:val="left" w:pos="0"/>
              </w:tabs>
              <w:suppressAutoHyphens/>
              <w:ind w:right="-36"/>
            </w:pPr>
            <w:r>
              <w:t>2. Выявляет правонарушения при осуществлении предпринимательской деятельности.</w:t>
            </w:r>
          </w:p>
        </w:tc>
        <w:tc>
          <w:tcPr>
            <w:tcW w:w="4224" w:type="dxa"/>
            <w:shd w:val="clear" w:color="auto" w:fill="auto"/>
          </w:tcPr>
          <w:p w:rsidR="00596BA9" w:rsidRPr="00782564" w:rsidRDefault="00596BA9" w:rsidP="00596BA9">
            <w:pPr>
              <w:tabs>
                <w:tab w:val="left" w:pos="540"/>
                <w:tab w:val="left" w:pos="851"/>
              </w:tabs>
              <w:ind w:right="-36"/>
              <w:contextualSpacing/>
              <w:jc w:val="both"/>
            </w:pPr>
            <w:r w:rsidRPr="00782564">
              <w:rPr>
                <w:i/>
              </w:rPr>
              <w:t>Знать:</w:t>
            </w:r>
            <w:r w:rsidRPr="00782564">
              <w:t xml:space="preserve"> особенности применения </w:t>
            </w:r>
            <w:r>
              <w:t>законодательства</w:t>
            </w:r>
            <w:r w:rsidRPr="00782564">
              <w:t xml:space="preserve"> </w:t>
            </w:r>
            <w:r w:rsidR="001848D3">
              <w:t xml:space="preserve">об </w:t>
            </w:r>
            <w:r>
              <w:t>ответственности руководителя корпорации</w:t>
            </w:r>
            <w:r w:rsidRPr="00782564">
              <w:t xml:space="preserve"> к возникшим между сторонами правоотношениям</w:t>
            </w:r>
          </w:p>
          <w:p w:rsidR="00596BA9" w:rsidRPr="00341D0C" w:rsidRDefault="00596BA9" w:rsidP="00596BA9">
            <w:pPr>
              <w:tabs>
                <w:tab w:val="left" w:pos="540"/>
                <w:tab w:val="left" w:pos="851"/>
              </w:tabs>
              <w:ind w:right="-36"/>
              <w:contextualSpacing/>
              <w:jc w:val="both"/>
              <w:rPr>
                <w:i/>
                <w:highlight w:val="yellow"/>
              </w:rPr>
            </w:pPr>
            <w:r w:rsidRPr="00782564">
              <w:rPr>
                <w:i/>
              </w:rPr>
              <w:t>Уметь:</w:t>
            </w:r>
            <w:r w:rsidR="001848D3">
              <w:rPr>
                <w:i/>
              </w:rPr>
              <w:t xml:space="preserve"> </w:t>
            </w:r>
            <w:r>
              <w:t xml:space="preserve">выявлять признаки </w:t>
            </w:r>
            <w:r w:rsidR="001848D3">
              <w:t xml:space="preserve">ответственности руководителя корпорации </w:t>
            </w:r>
            <w:r>
              <w:t>в соответствующих правоотношениях</w:t>
            </w:r>
          </w:p>
        </w:tc>
      </w:tr>
      <w:tr w:rsidR="00596BA9" w:rsidRPr="00ED48CE" w:rsidTr="00596BA9">
        <w:trPr>
          <w:trHeight w:val="615"/>
        </w:trPr>
        <w:tc>
          <w:tcPr>
            <w:tcW w:w="988" w:type="dxa"/>
            <w:vMerge/>
            <w:shd w:val="clear" w:color="auto" w:fill="auto"/>
            <w:vAlign w:val="center"/>
          </w:tcPr>
          <w:p w:rsidR="00596BA9" w:rsidRPr="00341D0C" w:rsidRDefault="00596BA9" w:rsidP="00596BA9">
            <w:pPr>
              <w:tabs>
                <w:tab w:val="left" w:pos="0"/>
              </w:tabs>
              <w:suppressAutoHyphens/>
              <w:ind w:right="-36"/>
              <w:jc w:val="center"/>
              <w:rPr>
                <w:b/>
                <w:highlight w:val="yellow"/>
              </w:rPr>
            </w:pPr>
          </w:p>
        </w:tc>
        <w:tc>
          <w:tcPr>
            <w:tcW w:w="2409" w:type="dxa"/>
            <w:vMerge/>
            <w:shd w:val="clear" w:color="auto" w:fill="auto"/>
          </w:tcPr>
          <w:p w:rsidR="00596BA9" w:rsidRPr="00341D0C" w:rsidRDefault="00596BA9" w:rsidP="00596BA9">
            <w:pPr>
              <w:tabs>
                <w:tab w:val="left" w:pos="0"/>
              </w:tabs>
              <w:suppressAutoHyphens/>
              <w:ind w:right="-36"/>
              <w:rPr>
                <w:highlight w:val="yellow"/>
              </w:rPr>
            </w:pPr>
          </w:p>
        </w:tc>
        <w:tc>
          <w:tcPr>
            <w:tcW w:w="2552" w:type="dxa"/>
            <w:shd w:val="clear" w:color="auto" w:fill="auto"/>
          </w:tcPr>
          <w:p w:rsidR="00596BA9" w:rsidRPr="00341D0C" w:rsidRDefault="00596BA9" w:rsidP="00596BA9">
            <w:pPr>
              <w:tabs>
                <w:tab w:val="left" w:pos="0"/>
              </w:tabs>
              <w:suppressAutoHyphens/>
              <w:ind w:right="-36"/>
              <w:rPr>
                <w:highlight w:val="yellow"/>
              </w:rPr>
            </w:pPr>
            <w:r w:rsidRPr="00EF0A75">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224" w:type="dxa"/>
            <w:shd w:val="clear" w:color="auto" w:fill="auto"/>
          </w:tcPr>
          <w:p w:rsidR="00596BA9" w:rsidRPr="00BB073B" w:rsidRDefault="00596BA9" w:rsidP="00596BA9">
            <w:pPr>
              <w:tabs>
                <w:tab w:val="left" w:pos="540"/>
                <w:tab w:val="left" w:pos="851"/>
              </w:tabs>
              <w:ind w:right="-36"/>
              <w:contextualSpacing/>
              <w:jc w:val="both"/>
            </w:pPr>
            <w:r w:rsidRPr="00BB073B">
              <w:rPr>
                <w:i/>
              </w:rPr>
              <w:t>Знать:</w:t>
            </w:r>
            <w:r w:rsidRPr="00BB073B">
              <w:t xml:space="preserve"> цель принятия и особенности реализации нормативно-правовых актов в </w:t>
            </w:r>
            <w:r w:rsidR="001848D3">
              <w:t>ответственности руководителя корпорации</w:t>
            </w:r>
          </w:p>
          <w:p w:rsidR="00596BA9" w:rsidRPr="00341D0C" w:rsidRDefault="00596BA9" w:rsidP="00596BA9">
            <w:pPr>
              <w:tabs>
                <w:tab w:val="left" w:pos="540"/>
                <w:tab w:val="left" w:pos="851"/>
              </w:tabs>
              <w:ind w:right="-36"/>
              <w:contextualSpacing/>
              <w:jc w:val="both"/>
              <w:rPr>
                <w:i/>
                <w:highlight w:val="yellow"/>
              </w:rPr>
            </w:pPr>
            <w:r w:rsidRPr="00BB073B">
              <w:rPr>
                <w:i/>
              </w:rPr>
              <w:t>Уметь:</w:t>
            </w:r>
            <w:r w:rsidRPr="00BB073B">
              <w:t xml:space="preserve"> своевременно принимать меры по устранению либо сведению к минимуму негативных последствий </w:t>
            </w:r>
            <w:r w:rsidR="001848D3">
              <w:t>ответственности руководителя корпорации</w:t>
            </w:r>
            <w:r w:rsidRPr="00BB073B">
              <w:t xml:space="preserve">.  </w:t>
            </w:r>
          </w:p>
        </w:tc>
      </w:tr>
    </w:tbl>
    <w:p w:rsidR="0038709E" w:rsidRDefault="0038709E" w:rsidP="00C42CE6">
      <w:pPr>
        <w:pStyle w:val="110"/>
        <w:numPr>
          <w:ilvl w:val="0"/>
          <w:numId w:val="3"/>
        </w:numPr>
        <w:tabs>
          <w:tab w:val="left" w:pos="426"/>
        </w:tabs>
        <w:spacing w:before="120" w:after="120"/>
        <w:ind w:left="0" w:firstLine="0"/>
      </w:pPr>
      <w:r>
        <w:lastRenderedPageBreak/>
        <w:t>Место дисциплины в структуре образовательной</w:t>
      </w:r>
      <w:r w:rsidRPr="0068448A">
        <w:t xml:space="preserve"> </w:t>
      </w:r>
      <w:r>
        <w:t>программы</w:t>
      </w:r>
      <w:bookmarkEnd w:id="12"/>
    </w:p>
    <w:p w:rsidR="009A3409" w:rsidRPr="00976FA1" w:rsidRDefault="0038709E" w:rsidP="002F47A4">
      <w:pPr>
        <w:pStyle w:val="a3"/>
        <w:spacing w:before="155" w:line="360" w:lineRule="auto"/>
        <w:ind w:left="0" w:right="-36" w:firstLine="566"/>
        <w:jc w:val="both"/>
      </w:pPr>
      <w:r>
        <w:t>Дисциплина</w:t>
      </w:r>
      <w:r>
        <w:rPr>
          <w:spacing w:val="-19"/>
        </w:rPr>
        <w:t xml:space="preserve"> </w:t>
      </w:r>
      <w:r>
        <w:t>«</w:t>
      </w:r>
      <w:r w:rsidR="00976FA1">
        <w:t>Ответственность руководителя корпорации</w:t>
      </w:r>
      <w:r>
        <w:t>»</w:t>
      </w:r>
      <w:r>
        <w:rPr>
          <w:spacing w:val="-22"/>
        </w:rPr>
        <w:t xml:space="preserve"> </w:t>
      </w:r>
      <w:r w:rsidR="00D43485" w:rsidRPr="00E236B0">
        <w:rPr>
          <w:rFonts w:eastAsia="Calibri"/>
          <w:lang w:bidi="ar-SA"/>
        </w:rPr>
        <w:t>входит в Цикл профиля (элективный) части, формируемой</w:t>
      </w:r>
      <w:r w:rsidR="00D43485" w:rsidRPr="00760EB3">
        <w:rPr>
          <w:rFonts w:eastAsia="Calibri"/>
          <w:lang w:bidi="ar-SA"/>
        </w:rPr>
        <w:t xml:space="preserve"> участниками образовательных отношений (Модуль </w:t>
      </w:r>
      <w:r w:rsidR="00D43485">
        <w:rPr>
          <w:rFonts w:eastAsia="Calibri"/>
          <w:lang w:bidi="ar-SA"/>
        </w:rPr>
        <w:t>4</w:t>
      </w:r>
      <w:r w:rsidR="00D43485" w:rsidRPr="00760EB3">
        <w:rPr>
          <w:rFonts w:eastAsia="Calibri"/>
          <w:lang w:bidi="ar-SA"/>
        </w:rPr>
        <w:t xml:space="preserve"> «</w:t>
      </w:r>
      <w:r w:rsidR="00D43485">
        <w:t>Акционерное</w:t>
      </w:r>
      <w:r w:rsidR="00D43485" w:rsidRPr="00760EB3">
        <w:t xml:space="preserve"> право»</w:t>
      </w:r>
      <w:r w:rsidR="00D43485" w:rsidRPr="00760EB3">
        <w:rPr>
          <w:rFonts w:eastAsia="Calibri"/>
          <w:lang w:bidi="ar-SA"/>
        </w:rPr>
        <w:t>)</w:t>
      </w:r>
      <w:r w:rsidR="00D43485">
        <w:t xml:space="preserve"> ОП «Юриспруденция»</w:t>
      </w:r>
      <w:r w:rsidR="00D43485" w:rsidRPr="00760EB3">
        <w:t>, профиль «Экономическое право» по направлению подг</w:t>
      </w:r>
      <w:r w:rsidR="00D43485">
        <w:t>отовки 40.03.01 «Юриспруденция»</w:t>
      </w:r>
      <w:r w:rsidR="006611F1" w:rsidRPr="00976FA1">
        <w:t>.</w:t>
      </w:r>
    </w:p>
    <w:p w:rsidR="00E52311" w:rsidRPr="00627561" w:rsidRDefault="00E52311" w:rsidP="002F47A4">
      <w:pPr>
        <w:pStyle w:val="a3"/>
        <w:spacing w:before="155" w:line="360" w:lineRule="auto"/>
        <w:ind w:left="0" w:right="-36" w:firstLine="566"/>
        <w:jc w:val="both"/>
        <w:rPr>
          <w:bCs/>
          <w:sz w:val="24"/>
          <w:szCs w:val="24"/>
        </w:rPr>
      </w:pPr>
    </w:p>
    <w:p w:rsidR="0038709E" w:rsidRDefault="0038709E" w:rsidP="00C42CE6">
      <w:pPr>
        <w:pStyle w:val="110"/>
        <w:numPr>
          <w:ilvl w:val="0"/>
          <w:numId w:val="3"/>
        </w:numPr>
        <w:tabs>
          <w:tab w:val="left" w:pos="426"/>
        </w:tabs>
        <w:spacing w:before="120" w:after="120"/>
        <w:ind w:left="0" w:firstLine="0"/>
      </w:pPr>
      <w:bookmarkStart w:id="13" w:name="_Toc90042602"/>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w:t>
      </w:r>
      <w:r w:rsidRPr="0068448A">
        <w:t xml:space="preserve"> </w:t>
      </w:r>
      <w:r>
        <w:t>сессию)</w:t>
      </w:r>
      <w:bookmarkEnd w:id="13"/>
    </w:p>
    <w:p w:rsidR="00C13FD7" w:rsidRPr="00E52311" w:rsidRDefault="00C13FD7" w:rsidP="00C13FD7">
      <w:pPr>
        <w:pStyle w:val="110"/>
        <w:tabs>
          <w:tab w:val="left" w:pos="426"/>
        </w:tabs>
        <w:spacing w:line="360" w:lineRule="auto"/>
        <w:ind w:left="0" w:firstLine="0"/>
        <w:jc w:val="center"/>
        <w:rPr>
          <w:b w:val="0"/>
          <w:i/>
          <w:u w:val="single"/>
        </w:rPr>
      </w:pPr>
      <w:bookmarkStart w:id="14" w:name="_Toc90042603"/>
      <w:r w:rsidRPr="00216A2F">
        <w:rPr>
          <w:b w:val="0"/>
          <w:i/>
          <w:u w:val="single"/>
        </w:rPr>
        <w:t>Для очной</w:t>
      </w:r>
      <w:r w:rsidR="004C1338">
        <w:rPr>
          <w:b w:val="0"/>
          <w:i/>
          <w:u w:val="single"/>
        </w:rPr>
        <w:t xml:space="preserve"> </w:t>
      </w:r>
      <w:r>
        <w:rPr>
          <w:b w:val="0"/>
          <w:i/>
          <w:u w:val="single"/>
        </w:rPr>
        <w:t>/</w:t>
      </w:r>
      <w:r w:rsidR="00C35710">
        <w:rPr>
          <w:b w:val="0"/>
          <w:i/>
          <w:u w:val="single"/>
        </w:rPr>
        <w:t xml:space="preserve"> </w:t>
      </w:r>
      <w:r>
        <w:rPr>
          <w:b w:val="0"/>
          <w:i/>
          <w:u w:val="single"/>
        </w:rPr>
        <w:t>очно-заочной</w:t>
      </w:r>
      <w:r w:rsidRPr="00216A2F">
        <w:rPr>
          <w:b w:val="0"/>
          <w:i/>
          <w:u w:val="single"/>
        </w:rPr>
        <w:t xml:space="preserve"> форм обучения</w:t>
      </w:r>
    </w:p>
    <w:tbl>
      <w:tblPr>
        <w:tblW w:w="1033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9"/>
        <w:gridCol w:w="2806"/>
        <w:gridCol w:w="2693"/>
      </w:tblGrid>
      <w:tr w:rsidR="009E5686" w:rsidTr="00231BE5">
        <w:trPr>
          <w:trHeight w:val="720"/>
        </w:trPr>
        <w:tc>
          <w:tcPr>
            <w:tcW w:w="4839" w:type="dxa"/>
            <w:shd w:val="clear" w:color="auto" w:fill="auto"/>
            <w:vAlign w:val="center"/>
          </w:tcPr>
          <w:p w:rsidR="009E5686" w:rsidRPr="002B3875" w:rsidRDefault="009E5686" w:rsidP="00E929A4">
            <w:pPr>
              <w:pStyle w:val="TableParagraph"/>
              <w:ind w:left="142" w:right="-36"/>
              <w:jc w:val="center"/>
              <w:rPr>
                <w:b/>
                <w:sz w:val="28"/>
              </w:rPr>
            </w:pPr>
            <w:r w:rsidRPr="002B3875">
              <w:rPr>
                <w:b/>
                <w:sz w:val="28"/>
              </w:rPr>
              <w:t>Вид учебной работы по дисциплине</w:t>
            </w:r>
          </w:p>
        </w:tc>
        <w:tc>
          <w:tcPr>
            <w:tcW w:w="2806" w:type="dxa"/>
            <w:shd w:val="clear" w:color="auto" w:fill="auto"/>
          </w:tcPr>
          <w:p w:rsidR="009E5686" w:rsidRDefault="00231BE5" w:rsidP="00231BE5">
            <w:pPr>
              <w:pStyle w:val="TableParagraph"/>
              <w:tabs>
                <w:tab w:val="center" w:pos="1350"/>
                <w:tab w:val="right" w:pos="2559"/>
              </w:tabs>
              <w:ind w:left="142" w:right="-36"/>
              <w:rPr>
                <w:b/>
                <w:sz w:val="28"/>
              </w:rPr>
            </w:pPr>
            <w:r>
              <w:rPr>
                <w:b/>
                <w:sz w:val="28"/>
              </w:rPr>
              <w:tab/>
            </w:r>
            <w:r w:rsidR="009E5686" w:rsidRPr="002B3875">
              <w:rPr>
                <w:b/>
                <w:sz w:val="28"/>
              </w:rPr>
              <w:t xml:space="preserve">Всего </w:t>
            </w:r>
            <w:r>
              <w:rPr>
                <w:b/>
                <w:sz w:val="28"/>
              </w:rPr>
              <w:tab/>
            </w:r>
          </w:p>
          <w:p w:rsidR="009E5686" w:rsidRPr="002B3875" w:rsidRDefault="009E5686" w:rsidP="00E929A4">
            <w:pPr>
              <w:pStyle w:val="TableParagraph"/>
              <w:ind w:left="142" w:right="-36"/>
              <w:jc w:val="center"/>
              <w:rPr>
                <w:b/>
                <w:sz w:val="28"/>
              </w:rPr>
            </w:pPr>
            <w:r>
              <w:rPr>
                <w:b/>
                <w:sz w:val="28"/>
              </w:rPr>
              <w:t xml:space="preserve">(в </w:t>
            </w:r>
            <w:proofErr w:type="spellStart"/>
            <w:r>
              <w:rPr>
                <w:b/>
                <w:sz w:val="28"/>
              </w:rPr>
              <w:t>з.е</w:t>
            </w:r>
            <w:proofErr w:type="spellEnd"/>
            <w:r>
              <w:rPr>
                <w:b/>
                <w:sz w:val="28"/>
              </w:rPr>
              <w:t xml:space="preserve"> </w:t>
            </w:r>
            <w:r w:rsidRPr="004A1F08">
              <w:rPr>
                <w:b/>
                <w:smallCaps/>
                <w:w w:val="92"/>
                <w:sz w:val="24"/>
                <w:szCs w:val="24"/>
              </w:rPr>
              <w:t>и</w:t>
            </w:r>
            <w:r>
              <w:rPr>
                <w:b/>
                <w:smallCaps/>
                <w:w w:val="92"/>
                <w:sz w:val="24"/>
                <w:szCs w:val="24"/>
              </w:rPr>
              <w:t xml:space="preserve"> </w:t>
            </w:r>
            <w:r w:rsidRPr="002B3875">
              <w:rPr>
                <w:b/>
                <w:sz w:val="28"/>
              </w:rPr>
              <w:t>часах)</w:t>
            </w:r>
          </w:p>
        </w:tc>
        <w:tc>
          <w:tcPr>
            <w:tcW w:w="2693" w:type="dxa"/>
          </w:tcPr>
          <w:p w:rsidR="009E5686" w:rsidRPr="005F0461" w:rsidRDefault="009E5686" w:rsidP="00E929A4">
            <w:pPr>
              <w:tabs>
                <w:tab w:val="num" w:pos="0"/>
              </w:tabs>
              <w:jc w:val="center"/>
              <w:rPr>
                <w:rFonts w:eastAsia="Calibri"/>
                <w:b/>
                <w:bCs/>
                <w:sz w:val="24"/>
                <w:szCs w:val="20"/>
                <w:lang w:eastAsia="en-US" w:bidi="ar-SA"/>
              </w:rPr>
            </w:pPr>
            <w:r w:rsidRPr="005F0461">
              <w:rPr>
                <w:rFonts w:eastAsia="Calibri"/>
                <w:b/>
                <w:bCs/>
                <w:sz w:val="24"/>
                <w:szCs w:val="20"/>
                <w:lang w:eastAsia="en-US" w:bidi="ar-SA"/>
              </w:rPr>
              <w:t>Семестр 7/8</w:t>
            </w:r>
          </w:p>
          <w:p w:rsidR="009E5686" w:rsidRPr="002B3875" w:rsidRDefault="009E5686" w:rsidP="00E929A4">
            <w:pPr>
              <w:pStyle w:val="TableParagraph"/>
              <w:ind w:left="142" w:right="-36"/>
              <w:jc w:val="center"/>
              <w:rPr>
                <w:b/>
                <w:sz w:val="28"/>
              </w:rPr>
            </w:pPr>
            <w:r w:rsidRPr="005F0461">
              <w:rPr>
                <w:rFonts w:eastAsia="Calibri"/>
                <w:b/>
                <w:bCs/>
                <w:sz w:val="24"/>
                <w:szCs w:val="20"/>
                <w:lang w:eastAsia="en-US" w:bidi="ar-SA"/>
              </w:rPr>
              <w:t>(в часах)</w:t>
            </w:r>
          </w:p>
        </w:tc>
      </w:tr>
      <w:tr w:rsidR="009E5686" w:rsidTr="00231BE5">
        <w:trPr>
          <w:trHeight w:val="629"/>
        </w:trPr>
        <w:tc>
          <w:tcPr>
            <w:tcW w:w="4839" w:type="dxa"/>
            <w:shd w:val="clear" w:color="auto" w:fill="auto"/>
          </w:tcPr>
          <w:p w:rsidR="009E5686" w:rsidRPr="002B3875" w:rsidRDefault="009E5686" w:rsidP="00E929A4">
            <w:pPr>
              <w:pStyle w:val="TableParagraph"/>
              <w:spacing w:line="320" w:lineRule="exact"/>
              <w:ind w:right="-36" w:firstLine="148"/>
              <w:rPr>
                <w:b/>
                <w:sz w:val="28"/>
              </w:rPr>
            </w:pPr>
            <w:r w:rsidRPr="002B3875">
              <w:rPr>
                <w:b/>
                <w:sz w:val="28"/>
              </w:rPr>
              <w:t>Общая трудоемкость дисциплины</w:t>
            </w:r>
          </w:p>
        </w:tc>
        <w:tc>
          <w:tcPr>
            <w:tcW w:w="2806" w:type="dxa"/>
            <w:shd w:val="clear" w:color="auto" w:fill="auto"/>
          </w:tcPr>
          <w:p w:rsidR="009E5686" w:rsidRPr="002B3875" w:rsidRDefault="009E5686" w:rsidP="00E929A4">
            <w:pPr>
              <w:pStyle w:val="TableParagraph"/>
              <w:ind w:left="143" w:right="-36"/>
              <w:jc w:val="center"/>
              <w:rPr>
                <w:b/>
                <w:i/>
                <w:sz w:val="28"/>
              </w:rPr>
            </w:pPr>
            <w:r w:rsidRPr="002B3875">
              <w:rPr>
                <w:b/>
                <w:i/>
                <w:sz w:val="28"/>
              </w:rPr>
              <w:t>3з.е и</w:t>
            </w:r>
            <w:r>
              <w:rPr>
                <w:b/>
                <w:i/>
                <w:sz w:val="28"/>
              </w:rPr>
              <w:t xml:space="preserve"> </w:t>
            </w:r>
            <w:r w:rsidRPr="002B3875">
              <w:rPr>
                <w:b/>
                <w:i/>
                <w:spacing w:val="-2"/>
                <w:sz w:val="28"/>
              </w:rPr>
              <w:t>108</w:t>
            </w:r>
          </w:p>
        </w:tc>
        <w:tc>
          <w:tcPr>
            <w:tcW w:w="2693" w:type="dxa"/>
            <w:shd w:val="clear" w:color="auto" w:fill="auto"/>
          </w:tcPr>
          <w:p w:rsidR="009E5686" w:rsidRPr="002B3875" w:rsidRDefault="009E5686" w:rsidP="00E929A4">
            <w:pPr>
              <w:pStyle w:val="TableParagraph"/>
              <w:ind w:left="143" w:right="-36"/>
              <w:jc w:val="center"/>
              <w:rPr>
                <w:b/>
                <w:i/>
                <w:sz w:val="28"/>
              </w:rPr>
            </w:pPr>
            <w:r w:rsidRPr="002B3875">
              <w:rPr>
                <w:b/>
                <w:i/>
                <w:spacing w:val="-2"/>
                <w:sz w:val="28"/>
              </w:rPr>
              <w:t>108</w:t>
            </w:r>
          </w:p>
        </w:tc>
      </w:tr>
      <w:tr w:rsidR="009E5686" w:rsidTr="00231BE5">
        <w:trPr>
          <w:trHeight w:val="631"/>
        </w:trPr>
        <w:tc>
          <w:tcPr>
            <w:tcW w:w="4839" w:type="dxa"/>
            <w:shd w:val="clear" w:color="auto" w:fill="auto"/>
          </w:tcPr>
          <w:p w:rsidR="009E5686" w:rsidRPr="002B3875" w:rsidRDefault="009E5686" w:rsidP="00E929A4">
            <w:pPr>
              <w:pStyle w:val="TableParagraph"/>
              <w:ind w:right="-36" w:firstLine="148"/>
              <w:rPr>
                <w:b/>
                <w:i/>
                <w:sz w:val="28"/>
              </w:rPr>
            </w:pPr>
            <w:r w:rsidRPr="003912C9">
              <w:rPr>
                <w:b/>
                <w:bCs/>
                <w:i/>
                <w:sz w:val="24"/>
                <w:szCs w:val="24"/>
                <w:lang w:bidi="ar-SA"/>
              </w:rPr>
              <w:t>Контактная работа - Аудиторные занятия</w:t>
            </w:r>
          </w:p>
        </w:tc>
        <w:tc>
          <w:tcPr>
            <w:tcW w:w="2806" w:type="dxa"/>
            <w:shd w:val="clear" w:color="auto" w:fill="auto"/>
          </w:tcPr>
          <w:p w:rsidR="009E5686" w:rsidRPr="002B3875" w:rsidRDefault="009E5686" w:rsidP="00E929A4">
            <w:pPr>
              <w:pStyle w:val="TableParagraph"/>
              <w:ind w:left="143" w:right="-36"/>
              <w:jc w:val="center"/>
              <w:rPr>
                <w:b/>
                <w:i/>
                <w:sz w:val="28"/>
              </w:rPr>
            </w:pPr>
            <w:r>
              <w:rPr>
                <w:b/>
                <w:i/>
                <w:sz w:val="28"/>
              </w:rPr>
              <w:t>34/16</w:t>
            </w:r>
          </w:p>
        </w:tc>
        <w:tc>
          <w:tcPr>
            <w:tcW w:w="2693" w:type="dxa"/>
            <w:shd w:val="clear" w:color="auto" w:fill="auto"/>
          </w:tcPr>
          <w:p w:rsidR="009E5686" w:rsidRPr="002B3875" w:rsidRDefault="009E5686" w:rsidP="00E929A4">
            <w:pPr>
              <w:pStyle w:val="TableParagraph"/>
              <w:ind w:left="143" w:right="-36"/>
              <w:jc w:val="center"/>
              <w:rPr>
                <w:b/>
                <w:i/>
                <w:sz w:val="28"/>
              </w:rPr>
            </w:pPr>
            <w:r>
              <w:rPr>
                <w:b/>
                <w:i/>
                <w:sz w:val="28"/>
              </w:rPr>
              <w:t>34/16</w:t>
            </w:r>
          </w:p>
        </w:tc>
      </w:tr>
      <w:tr w:rsidR="009E5686" w:rsidTr="00231BE5">
        <w:trPr>
          <w:trHeight w:val="630"/>
        </w:trPr>
        <w:tc>
          <w:tcPr>
            <w:tcW w:w="4839" w:type="dxa"/>
            <w:shd w:val="clear" w:color="auto" w:fill="auto"/>
          </w:tcPr>
          <w:p w:rsidR="009E5686" w:rsidRPr="002B3875" w:rsidRDefault="009E5686" w:rsidP="00E929A4">
            <w:pPr>
              <w:pStyle w:val="TableParagraph"/>
              <w:spacing w:line="315" w:lineRule="exact"/>
              <w:ind w:right="-36" w:firstLine="148"/>
              <w:rPr>
                <w:i/>
                <w:sz w:val="28"/>
              </w:rPr>
            </w:pPr>
            <w:r w:rsidRPr="002B3875">
              <w:rPr>
                <w:i/>
                <w:sz w:val="28"/>
              </w:rPr>
              <w:t>Лекции</w:t>
            </w:r>
          </w:p>
        </w:tc>
        <w:tc>
          <w:tcPr>
            <w:tcW w:w="2806" w:type="dxa"/>
            <w:shd w:val="clear" w:color="auto" w:fill="auto"/>
          </w:tcPr>
          <w:p w:rsidR="009E5686" w:rsidRPr="002B3875" w:rsidRDefault="009E5686" w:rsidP="00E929A4">
            <w:pPr>
              <w:pStyle w:val="TableParagraph"/>
              <w:spacing w:line="315" w:lineRule="exact"/>
              <w:ind w:left="143" w:right="-36"/>
              <w:jc w:val="center"/>
              <w:rPr>
                <w:sz w:val="28"/>
              </w:rPr>
            </w:pPr>
            <w:r>
              <w:rPr>
                <w:sz w:val="28"/>
              </w:rPr>
              <w:t>16/8</w:t>
            </w:r>
          </w:p>
        </w:tc>
        <w:tc>
          <w:tcPr>
            <w:tcW w:w="2693" w:type="dxa"/>
            <w:shd w:val="clear" w:color="auto" w:fill="auto"/>
          </w:tcPr>
          <w:p w:rsidR="009E5686" w:rsidRPr="002B3875" w:rsidRDefault="009E5686" w:rsidP="00E929A4">
            <w:pPr>
              <w:pStyle w:val="TableParagraph"/>
              <w:spacing w:line="315" w:lineRule="exact"/>
              <w:ind w:left="143" w:right="-36"/>
              <w:jc w:val="center"/>
              <w:rPr>
                <w:sz w:val="28"/>
              </w:rPr>
            </w:pPr>
            <w:r>
              <w:rPr>
                <w:sz w:val="28"/>
              </w:rPr>
              <w:t>16/8</w:t>
            </w:r>
          </w:p>
        </w:tc>
      </w:tr>
      <w:tr w:rsidR="009E5686" w:rsidTr="00231BE5">
        <w:trPr>
          <w:trHeight w:val="629"/>
        </w:trPr>
        <w:tc>
          <w:tcPr>
            <w:tcW w:w="4839" w:type="dxa"/>
            <w:shd w:val="clear" w:color="auto" w:fill="auto"/>
          </w:tcPr>
          <w:p w:rsidR="009E5686" w:rsidRPr="002B3875" w:rsidRDefault="009E5686" w:rsidP="00E929A4">
            <w:pPr>
              <w:pStyle w:val="TableParagraph"/>
              <w:spacing w:line="315" w:lineRule="exact"/>
              <w:ind w:right="-36" w:firstLine="148"/>
              <w:rPr>
                <w:i/>
                <w:sz w:val="28"/>
              </w:rPr>
            </w:pPr>
            <w:r w:rsidRPr="002B3875">
              <w:rPr>
                <w:i/>
                <w:sz w:val="28"/>
              </w:rPr>
              <w:t>Практические и семинарские занятия</w:t>
            </w:r>
          </w:p>
        </w:tc>
        <w:tc>
          <w:tcPr>
            <w:tcW w:w="2806" w:type="dxa"/>
            <w:shd w:val="clear" w:color="auto" w:fill="auto"/>
          </w:tcPr>
          <w:p w:rsidR="009E5686" w:rsidRPr="002B3875" w:rsidRDefault="009E5686" w:rsidP="00E929A4">
            <w:pPr>
              <w:pStyle w:val="TableParagraph"/>
              <w:spacing w:line="315" w:lineRule="exact"/>
              <w:ind w:left="143" w:right="-36"/>
              <w:jc w:val="center"/>
              <w:rPr>
                <w:sz w:val="28"/>
              </w:rPr>
            </w:pPr>
            <w:r>
              <w:rPr>
                <w:sz w:val="28"/>
              </w:rPr>
              <w:t>18/8</w:t>
            </w:r>
          </w:p>
        </w:tc>
        <w:tc>
          <w:tcPr>
            <w:tcW w:w="2693" w:type="dxa"/>
            <w:shd w:val="clear" w:color="auto" w:fill="auto"/>
          </w:tcPr>
          <w:p w:rsidR="009E5686" w:rsidRPr="002B3875" w:rsidRDefault="009E5686" w:rsidP="00E929A4">
            <w:pPr>
              <w:pStyle w:val="TableParagraph"/>
              <w:spacing w:line="315" w:lineRule="exact"/>
              <w:ind w:left="143" w:right="-36"/>
              <w:jc w:val="center"/>
              <w:rPr>
                <w:sz w:val="28"/>
              </w:rPr>
            </w:pPr>
            <w:r>
              <w:rPr>
                <w:sz w:val="28"/>
              </w:rPr>
              <w:t>18/8</w:t>
            </w:r>
          </w:p>
        </w:tc>
      </w:tr>
      <w:tr w:rsidR="009E5686" w:rsidTr="00231BE5">
        <w:trPr>
          <w:trHeight w:val="629"/>
        </w:trPr>
        <w:tc>
          <w:tcPr>
            <w:tcW w:w="4839" w:type="dxa"/>
            <w:shd w:val="clear" w:color="auto" w:fill="auto"/>
          </w:tcPr>
          <w:p w:rsidR="009E5686" w:rsidRPr="002B3875" w:rsidRDefault="009E5686" w:rsidP="00E929A4">
            <w:pPr>
              <w:pStyle w:val="TableParagraph"/>
              <w:ind w:right="-36" w:firstLine="148"/>
              <w:rPr>
                <w:b/>
                <w:i/>
                <w:sz w:val="28"/>
              </w:rPr>
            </w:pPr>
            <w:r w:rsidRPr="002B3875">
              <w:rPr>
                <w:b/>
                <w:i/>
                <w:sz w:val="28"/>
              </w:rPr>
              <w:t>Самостоятельная работа</w:t>
            </w:r>
          </w:p>
        </w:tc>
        <w:tc>
          <w:tcPr>
            <w:tcW w:w="2806" w:type="dxa"/>
            <w:shd w:val="clear" w:color="auto" w:fill="auto"/>
          </w:tcPr>
          <w:p w:rsidR="009E5686" w:rsidRPr="002B3875" w:rsidRDefault="009E5686" w:rsidP="00E929A4">
            <w:pPr>
              <w:pStyle w:val="TableParagraph"/>
              <w:ind w:left="143" w:right="-36"/>
              <w:jc w:val="center"/>
              <w:rPr>
                <w:b/>
                <w:i/>
                <w:sz w:val="28"/>
              </w:rPr>
            </w:pPr>
            <w:r>
              <w:rPr>
                <w:b/>
                <w:i/>
                <w:sz w:val="28"/>
              </w:rPr>
              <w:t>74/92</w:t>
            </w:r>
          </w:p>
        </w:tc>
        <w:tc>
          <w:tcPr>
            <w:tcW w:w="2693" w:type="dxa"/>
            <w:shd w:val="clear" w:color="auto" w:fill="auto"/>
          </w:tcPr>
          <w:p w:rsidR="009E5686" w:rsidRPr="002B3875" w:rsidRDefault="009E5686" w:rsidP="00E929A4">
            <w:pPr>
              <w:pStyle w:val="TableParagraph"/>
              <w:ind w:left="143" w:right="-36"/>
              <w:jc w:val="center"/>
              <w:rPr>
                <w:b/>
                <w:i/>
                <w:sz w:val="28"/>
              </w:rPr>
            </w:pPr>
            <w:r>
              <w:rPr>
                <w:b/>
                <w:i/>
                <w:sz w:val="28"/>
              </w:rPr>
              <w:t>74/92</w:t>
            </w:r>
          </w:p>
        </w:tc>
      </w:tr>
      <w:tr w:rsidR="009E5686" w:rsidTr="00231BE5">
        <w:trPr>
          <w:trHeight w:val="631"/>
        </w:trPr>
        <w:tc>
          <w:tcPr>
            <w:tcW w:w="4839" w:type="dxa"/>
            <w:shd w:val="clear" w:color="auto" w:fill="auto"/>
          </w:tcPr>
          <w:p w:rsidR="009E5686" w:rsidRPr="003912C9" w:rsidRDefault="009E5686" w:rsidP="00E929A4">
            <w:pPr>
              <w:pStyle w:val="TableParagraph"/>
              <w:spacing w:line="315" w:lineRule="exact"/>
              <w:ind w:right="-36" w:firstLine="148"/>
              <w:rPr>
                <w:sz w:val="28"/>
              </w:rPr>
            </w:pPr>
            <w:r w:rsidRPr="003912C9">
              <w:rPr>
                <w:sz w:val="28"/>
              </w:rPr>
              <w:t>Вид текущего контроля</w:t>
            </w:r>
          </w:p>
        </w:tc>
        <w:tc>
          <w:tcPr>
            <w:tcW w:w="2806" w:type="dxa"/>
            <w:shd w:val="clear" w:color="auto" w:fill="auto"/>
          </w:tcPr>
          <w:p w:rsidR="009E5686" w:rsidRPr="002B3875" w:rsidRDefault="009E5686" w:rsidP="00E929A4">
            <w:pPr>
              <w:pStyle w:val="TableParagraph"/>
              <w:spacing w:line="315" w:lineRule="exact"/>
              <w:ind w:left="143" w:right="-36"/>
              <w:jc w:val="center"/>
              <w:rPr>
                <w:sz w:val="28"/>
              </w:rPr>
            </w:pPr>
            <w:r>
              <w:rPr>
                <w:sz w:val="28"/>
              </w:rPr>
              <w:t>Контрольная работа</w:t>
            </w:r>
          </w:p>
        </w:tc>
        <w:tc>
          <w:tcPr>
            <w:tcW w:w="2693" w:type="dxa"/>
            <w:shd w:val="clear" w:color="auto" w:fill="auto"/>
          </w:tcPr>
          <w:p w:rsidR="009E5686" w:rsidRPr="002B3875" w:rsidRDefault="009E5686" w:rsidP="00E929A4">
            <w:pPr>
              <w:pStyle w:val="TableParagraph"/>
              <w:spacing w:line="315" w:lineRule="exact"/>
              <w:ind w:left="143" w:right="-36"/>
              <w:jc w:val="center"/>
              <w:rPr>
                <w:sz w:val="28"/>
              </w:rPr>
            </w:pPr>
            <w:r>
              <w:rPr>
                <w:sz w:val="28"/>
              </w:rPr>
              <w:t>Контрольная работа</w:t>
            </w:r>
          </w:p>
        </w:tc>
      </w:tr>
      <w:tr w:rsidR="009E5686" w:rsidTr="00231BE5">
        <w:trPr>
          <w:trHeight w:val="629"/>
        </w:trPr>
        <w:tc>
          <w:tcPr>
            <w:tcW w:w="4839" w:type="dxa"/>
            <w:shd w:val="clear" w:color="auto" w:fill="auto"/>
          </w:tcPr>
          <w:p w:rsidR="009E5686" w:rsidRPr="002B3875" w:rsidRDefault="009E5686" w:rsidP="00E929A4">
            <w:pPr>
              <w:pStyle w:val="TableParagraph"/>
              <w:spacing w:line="315" w:lineRule="exact"/>
              <w:ind w:right="-36" w:firstLine="132"/>
              <w:rPr>
                <w:sz w:val="28"/>
              </w:rPr>
            </w:pPr>
            <w:r w:rsidRPr="002B3875">
              <w:rPr>
                <w:sz w:val="28"/>
              </w:rPr>
              <w:t>Вид промежуточной аттестации</w:t>
            </w:r>
          </w:p>
        </w:tc>
        <w:tc>
          <w:tcPr>
            <w:tcW w:w="2806" w:type="dxa"/>
            <w:shd w:val="clear" w:color="auto" w:fill="auto"/>
          </w:tcPr>
          <w:p w:rsidR="009E5686" w:rsidRPr="002B3875" w:rsidRDefault="009E5686" w:rsidP="00E929A4">
            <w:pPr>
              <w:pStyle w:val="TableParagraph"/>
              <w:spacing w:line="315" w:lineRule="exact"/>
              <w:ind w:left="143" w:right="-36"/>
              <w:jc w:val="center"/>
              <w:rPr>
                <w:sz w:val="28"/>
              </w:rPr>
            </w:pPr>
            <w:r>
              <w:rPr>
                <w:sz w:val="28"/>
              </w:rPr>
              <w:t>Зачет</w:t>
            </w:r>
          </w:p>
        </w:tc>
        <w:tc>
          <w:tcPr>
            <w:tcW w:w="2693" w:type="dxa"/>
            <w:shd w:val="clear" w:color="auto" w:fill="auto"/>
          </w:tcPr>
          <w:p w:rsidR="009E5686" w:rsidRPr="002B3875" w:rsidRDefault="009E5686" w:rsidP="00E929A4">
            <w:pPr>
              <w:pStyle w:val="TableParagraph"/>
              <w:spacing w:line="315" w:lineRule="exact"/>
              <w:ind w:left="143" w:right="-36"/>
              <w:jc w:val="center"/>
              <w:rPr>
                <w:sz w:val="28"/>
              </w:rPr>
            </w:pPr>
            <w:r>
              <w:rPr>
                <w:sz w:val="28"/>
              </w:rPr>
              <w:t>Зачет</w:t>
            </w:r>
          </w:p>
        </w:tc>
      </w:tr>
    </w:tbl>
    <w:p w:rsidR="00932A38" w:rsidRDefault="00932A38" w:rsidP="00932A38">
      <w:pPr>
        <w:pStyle w:val="110"/>
        <w:tabs>
          <w:tab w:val="left" w:pos="426"/>
        </w:tabs>
        <w:spacing w:before="120" w:after="120"/>
        <w:ind w:left="0" w:firstLine="0"/>
      </w:pPr>
    </w:p>
    <w:p w:rsidR="0038709E" w:rsidRDefault="0038709E" w:rsidP="00C42CE6">
      <w:pPr>
        <w:pStyle w:val="110"/>
        <w:numPr>
          <w:ilvl w:val="0"/>
          <w:numId w:val="3"/>
        </w:numPr>
        <w:tabs>
          <w:tab w:val="left" w:pos="426"/>
        </w:tabs>
        <w:spacing w:before="120" w:after="120"/>
        <w:ind w:left="0" w:firstLine="0"/>
      </w:pPr>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4"/>
    </w:p>
    <w:p w:rsidR="0038709E" w:rsidRPr="00BF62BF" w:rsidRDefault="0038709E" w:rsidP="00627561">
      <w:pPr>
        <w:pStyle w:val="210"/>
        <w:numPr>
          <w:ilvl w:val="1"/>
          <w:numId w:val="3"/>
        </w:numPr>
        <w:spacing w:before="100" w:beforeAutospacing="1" w:after="240"/>
        <w:ind w:left="1560" w:hanging="851"/>
        <w:rPr>
          <w:i w:val="0"/>
        </w:rPr>
      </w:pPr>
      <w:bookmarkStart w:id="15" w:name="_Toc90042604"/>
      <w:r w:rsidRPr="00BF62BF">
        <w:rPr>
          <w:i w:val="0"/>
        </w:rPr>
        <w:t>Содержание</w:t>
      </w:r>
      <w:r w:rsidRPr="00BF62BF">
        <w:rPr>
          <w:i w:val="0"/>
          <w:spacing w:val="-1"/>
        </w:rPr>
        <w:t xml:space="preserve"> </w:t>
      </w:r>
      <w:r w:rsidRPr="00BF62BF">
        <w:rPr>
          <w:i w:val="0"/>
        </w:rPr>
        <w:t>дисциплины</w:t>
      </w:r>
      <w:bookmarkEnd w:id="15"/>
    </w:p>
    <w:p w:rsidR="002043A4" w:rsidRPr="007A6CDA" w:rsidRDefault="00402485" w:rsidP="00627561">
      <w:pPr>
        <w:keepNext/>
        <w:spacing w:before="161" w:line="360" w:lineRule="auto"/>
        <w:ind w:right="-34" w:firstLine="567"/>
        <w:jc w:val="both"/>
        <w:rPr>
          <w:b/>
          <w:bCs/>
          <w:sz w:val="28"/>
          <w:szCs w:val="28"/>
        </w:rPr>
      </w:pPr>
      <w:r w:rsidRPr="007A6CDA">
        <w:rPr>
          <w:b/>
          <w:bCs/>
          <w:sz w:val="28"/>
          <w:szCs w:val="28"/>
        </w:rPr>
        <w:t xml:space="preserve">Тема 1. </w:t>
      </w:r>
      <w:r w:rsidR="00352B08">
        <w:rPr>
          <w:b/>
          <w:bCs/>
          <w:sz w:val="28"/>
          <w:szCs w:val="28"/>
        </w:rPr>
        <w:t xml:space="preserve">Структура </w:t>
      </w:r>
      <w:r w:rsidR="00AC5DE1">
        <w:rPr>
          <w:b/>
          <w:bCs/>
          <w:sz w:val="28"/>
          <w:szCs w:val="28"/>
        </w:rPr>
        <w:t>органов управления в корпорации и их деятельность</w:t>
      </w:r>
      <w:r w:rsidR="002043A4" w:rsidRPr="00872831">
        <w:rPr>
          <w:b/>
          <w:bCs/>
          <w:sz w:val="28"/>
          <w:szCs w:val="28"/>
        </w:rPr>
        <w:t xml:space="preserve">. </w:t>
      </w:r>
    </w:p>
    <w:p w:rsidR="00A969C7" w:rsidRDefault="00A969C7" w:rsidP="002043A4">
      <w:pPr>
        <w:pStyle w:val="a3"/>
        <w:spacing w:line="360" w:lineRule="auto"/>
        <w:ind w:left="0" w:right="-36" w:firstLine="566"/>
        <w:jc w:val="both"/>
      </w:pPr>
      <w:r>
        <w:t xml:space="preserve">Понятие корпорации. Основные признаки корпорации. Виды корпораций. </w:t>
      </w:r>
    </w:p>
    <w:p w:rsidR="00402485" w:rsidRPr="00F64394" w:rsidRDefault="002043A4" w:rsidP="00F64394">
      <w:pPr>
        <w:pStyle w:val="a3"/>
        <w:spacing w:line="360" w:lineRule="auto"/>
        <w:ind w:left="0" w:right="-36" w:firstLine="566"/>
        <w:jc w:val="both"/>
      </w:pPr>
      <w:r w:rsidRPr="00402485">
        <w:lastRenderedPageBreak/>
        <w:t>Система органов управления корпорации.</w:t>
      </w:r>
      <w:r w:rsidR="00F64394">
        <w:t xml:space="preserve"> Основные принципы формирования компетенции </w:t>
      </w:r>
      <w:r w:rsidR="00F64394" w:rsidRPr="00402485">
        <w:t>органов управления корпорации</w:t>
      </w:r>
      <w:r w:rsidR="00F64394">
        <w:t>.</w:t>
      </w:r>
      <w:r w:rsidR="00F64394" w:rsidRPr="00402485">
        <w:t xml:space="preserve"> </w:t>
      </w:r>
      <w:r w:rsidRPr="00402485">
        <w:t xml:space="preserve">Высший орган управления корпорацией: понятие, виды, особенности, компетенция. Полномочия и функции </w:t>
      </w:r>
      <w:r w:rsidRPr="00F64394">
        <w:t>коллегиального органа управления (наблюдательный совет/совет директоров) корпорацией. Коллегиальные и единоличные исполнительные органы корпорации: понятие, роль в управлении корпорацией.</w:t>
      </w:r>
    </w:p>
    <w:p w:rsidR="00F64394" w:rsidRPr="00F64394" w:rsidRDefault="00F64394" w:rsidP="00F64394">
      <w:pPr>
        <w:autoSpaceDE w:val="0"/>
        <w:autoSpaceDN w:val="0"/>
        <w:adjustRightInd w:val="0"/>
        <w:spacing w:line="360" w:lineRule="auto"/>
        <w:ind w:firstLine="566"/>
        <w:jc w:val="both"/>
        <w:rPr>
          <w:rFonts w:eastAsia="Calibri"/>
          <w:sz w:val="28"/>
          <w:szCs w:val="28"/>
          <w:lang w:bidi="ar-SA"/>
        </w:rPr>
      </w:pPr>
      <w:r w:rsidRPr="00F64394">
        <w:rPr>
          <w:sz w:val="28"/>
          <w:szCs w:val="28"/>
        </w:rPr>
        <w:t xml:space="preserve">Исполнение обязанности единоличного исполнительного органа управляющей компанией, </w:t>
      </w:r>
      <w:r>
        <w:rPr>
          <w:sz w:val="28"/>
          <w:szCs w:val="28"/>
        </w:rPr>
        <w:t>управляющим, несколькими лицами</w:t>
      </w:r>
      <w:r w:rsidRPr="00F64394">
        <w:rPr>
          <w:rFonts w:eastAsia="Calibri"/>
          <w:sz w:val="28"/>
          <w:szCs w:val="28"/>
          <w:lang w:bidi="ar-SA"/>
        </w:rPr>
        <w:t>, действующим</w:t>
      </w:r>
      <w:r>
        <w:rPr>
          <w:rFonts w:eastAsia="Calibri"/>
          <w:sz w:val="28"/>
          <w:szCs w:val="28"/>
          <w:lang w:bidi="ar-SA"/>
        </w:rPr>
        <w:t>и</w:t>
      </w:r>
      <w:r w:rsidRPr="00F64394">
        <w:rPr>
          <w:rFonts w:eastAsia="Calibri"/>
          <w:sz w:val="28"/>
          <w:szCs w:val="28"/>
          <w:lang w:bidi="ar-SA"/>
        </w:rPr>
        <w:t xml:space="preserve"> совместно или независимо друг от друга</w:t>
      </w:r>
      <w:r>
        <w:rPr>
          <w:rFonts w:eastAsia="Calibri"/>
          <w:sz w:val="28"/>
          <w:szCs w:val="28"/>
          <w:lang w:bidi="ar-SA"/>
        </w:rPr>
        <w:t>.</w:t>
      </w:r>
    </w:p>
    <w:p w:rsidR="00F64394" w:rsidRPr="00F64394" w:rsidRDefault="00F64394" w:rsidP="00627561">
      <w:pPr>
        <w:pStyle w:val="a3"/>
        <w:spacing w:line="360" w:lineRule="auto"/>
        <w:ind w:left="0" w:right="-36" w:firstLine="709"/>
        <w:jc w:val="both"/>
        <w:rPr>
          <w:b/>
        </w:rPr>
      </w:pPr>
      <w:r w:rsidRPr="00F64394">
        <w:rPr>
          <w:b/>
        </w:rPr>
        <w:t xml:space="preserve">Тема 2. Общие </w:t>
      </w:r>
      <w:r>
        <w:rPr>
          <w:b/>
        </w:rPr>
        <w:t xml:space="preserve">элементы </w:t>
      </w:r>
      <w:r w:rsidR="00A254E2">
        <w:rPr>
          <w:b/>
        </w:rPr>
        <w:t xml:space="preserve">гражданской ответственности </w:t>
      </w:r>
      <w:r w:rsidRPr="00413577">
        <w:rPr>
          <w:b/>
          <w:bCs/>
        </w:rPr>
        <w:t>лица, уполномоченного высту</w:t>
      </w:r>
      <w:r>
        <w:rPr>
          <w:b/>
          <w:bCs/>
        </w:rPr>
        <w:t>пать от имени юридического лица.</w:t>
      </w:r>
    </w:p>
    <w:p w:rsidR="00F64394" w:rsidRDefault="003B51A3" w:rsidP="002043A4">
      <w:pPr>
        <w:pStyle w:val="a3"/>
        <w:spacing w:line="360" w:lineRule="auto"/>
        <w:ind w:left="0" w:right="-36" w:firstLine="566"/>
        <w:jc w:val="both"/>
        <w:rPr>
          <w:bCs/>
        </w:rPr>
      </w:pPr>
      <w:r>
        <w:t>Общие положения о добросовестности и разумности</w:t>
      </w:r>
      <w:r w:rsidR="00F64394">
        <w:t xml:space="preserve"> в</w:t>
      </w:r>
      <w:r>
        <w:t xml:space="preserve"> действиях и бездействиях руководителя корпорации</w:t>
      </w:r>
      <w:r w:rsidR="002043A4">
        <w:rPr>
          <w:bCs/>
        </w:rPr>
        <w:t>.</w:t>
      </w:r>
      <w:r>
        <w:rPr>
          <w:bCs/>
        </w:rPr>
        <w:t xml:space="preserve"> Вина и модель «рачительного хозяина», применительно к руководителю корпорации. </w:t>
      </w:r>
    </w:p>
    <w:p w:rsidR="00F64394" w:rsidRPr="00F64394" w:rsidRDefault="00F64394" w:rsidP="002043A4">
      <w:pPr>
        <w:pStyle w:val="a3"/>
        <w:spacing w:line="360" w:lineRule="auto"/>
        <w:ind w:left="0" w:right="-36" w:firstLine="566"/>
        <w:jc w:val="both"/>
        <w:rPr>
          <w:bCs/>
        </w:rPr>
      </w:pPr>
      <w:r w:rsidRPr="00F64394">
        <w:rPr>
          <w:bCs/>
        </w:rPr>
        <w:t>Критери</w:t>
      </w:r>
      <w:r>
        <w:rPr>
          <w:bCs/>
        </w:rPr>
        <w:t>и</w:t>
      </w:r>
      <w:r w:rsidRPr="00F64394">
        <w:rPr>
          <w:bCs/>
        </w:rPr>
        <w:t xml:space="preserve"> соответствия</w:t>
      </w:r>
      <w:r>
        <w:rPr>
          <w:bCs/>
        </w:rPr>
        <w:t xml:space="preserve"> действий/бездействий руководителя корпорации</w:t>
      </w:r>
      <w:r w:rsidRPr="00F64394">
        <w:rPr>
          <w:bCs/>
        </w:rPr>
        <w:t xml:space="preserve"> «обычным условиям гражданского оборота» или «обычному предпринимательскому риску»</w:t>
      </w:r>
      <w:r>
        <w:rPr>
          <w:bCs/>
        </w:rPr>
        <w:t>.</w:t>
      </w:r>
    </w:p>
    <w:p w:rsidR="002043A4" w:rsidRDefault="003B51A3" w:rsidP="002043A4">
      <w:pPr>
        <w:pStyle w:val="a3"/>
        <w:spacing w:line="360" w:lineRule="auto"/>
        <w:ind w:left="0" w:right="-36" w:firstLine="566"/>
        <w:jc w:val="both"/>
        <w:rPr>
          <w:bCs/>
        </w:rPr>
      </w:pPr>
      <w:r>
        <w:rPr>
          <w:bCs/>
        </w:rPr>
        <w:t xml:space="preserve">Действие руководителя корпорации в интересах самой корпорации как граница дозволенного. </w:t>
      </w:r>
      <w:r w:rsidR="00147CA4">
        <w:rPr>
          <w:bCs/>
        </w:rPr>
        <w:t>Ущерб.</w:t>
      </w:r>
      <w:r w:rsidR="00A7522D">
        <w:rPr>
          <w:bCs/>
        </w:rPr>
        <w:t xml:space="preserve"> Виды ответстве</w:t>
      </w:r>
      <w:r w:rsidR="005C5BE1">
        <w:rPr>
          <w:bCs/>
        </w:rPr>
        <w:t>нности руководителя корпорации.</w:t>
      </w:r>
    </w:p>
    <w:p w:rsidR="00533B4A" w:rsidRPr="00301FEB" w:rsidRDefault="00533B4A" w:rsidP="00627561">
      <w:pPr>
        <w:keepNext/>
        <w:spacing w:before="161" w:line="360" w:lineRule="auto"/>
        <w:ind w:right="-34" w:firstLine="567"/>
        <w:jc w:val="both"/>
        <w:rPr>
          <w:b/>
          <w:bCs/>
          <w:sz w:val="28"/>
          <w:szCs w:val="28"/>
        </w:rPr>
      </w:pPr>
      <w:r>
        <w:rPr>
          <w:b/>
          <w:bCs/>
          <w:sz w:val="28"/>
          <w:szCs w:val="28"/>
        </w:rPr>
        <w:t>Т</w:t>
      </w:r>
      <w:r w:rsidRPr="00301FEB">
        <w:rPr>
          <w:b/>
          <w:bCs/>
          <w:sz w:val="28"/>
          <w:szCs w:val="28"/>
        </w:rPr>
        <w:t xml:space="preserve">ема </w:t>
      </w:r>
      <w:r w:rsidR="00A254E2">
        <w:rPr>
          <w:b/>
          <w:bCs/>
          <w:sz w:val="28"/>
          <w:szCs w:val="28"/>
        </w:rPr>
        <w:t>3</w:t>
      </w:r>
      <w:r w:rsidRPr="00301FEB">
        <w:rPr>
          <w:b/>
          <w:bCs/>
          <w:sz w:val="28"/>
          <w:szCs w:val="28"/>
        </w:rPr>
        <w:t xml:space="preserve">. </w:t>
      </w:r>
      <w:r w:rsidR="003B51A3">
        <w:rPr>
          <w:b/>
          <w:bCs/>
          <w:sz w:val="28"/>
          <w:szCs w:val="28"/>
        </w:rPr>
        <w:t>Гражданская о</w:t>
      </w:r>
      <w:r w:rsidRPr="00413577">
        <w:rPr>
          <w:b/>
          <w:bCs/>
          <w:sz w:val="28"/>
          <w:szCs w:val="28"/>
        </w:rPr>
        <w:t>тветственность лица, уполномоченного высту</w:t>
      </w:r>
      <w:r w:rsidR="003B51A3">
        <w:rPr>
          <w:b/>
          <w:bCs/>
          <w:sz w:val="28"/>
          <w:szCs w:val="28"/>
        </w:rPr>
        <w:t>пать от имени юридического лица</w:t>
      </w:r>
      <w:r>
        <w:rPr>
          <w:b/>
          <w:bCs/>
          <w:sz w:val="28"/>
          <w:szCs w:val="28"/>
        </w:rPr>
        <w:t>.</w:t>
      </w:r>
    </w:p>
    <w:p w:rsidR="00533B4A" w:rsidRPr="002043A4" w:rsidRDefault="003B51A3" w:rsidP="00533B4A">
      <w:pPr>
        <w:pStyle w:val="a3"/>
        <w:spacing w:line="360" w:lineRule="auto"/>
        <w:ind w:left="0" w:right="-36" w:firstLine="566"/>
        <w:jc w:val="both"/>
        <w:rPr>
          <w:bCs/>
        </w:rPr>
      </w:pPr>
      <w:r>
        <w:t>Гражданская</w:t>
      </w:r>
      <w:r w:rsidR="00533B4A" w:rsidRPr="00872831">
        <w:rPr>
          <w:bCs/>
        </w:rPr>
        <w:t xml:space="preserve"> ответственность </w:t>
      </w:r>
      <w:r>
        <w:rPr>
          <w:bCs/>
        </w:rPr>
        <w:t xml:space="preserve">руководителя корпорации </w:t>
      </w:r>
      <w:r w:rsidR="00533B4A" w:rsidRPr="00872831">
        <w:rPr>
          <w:bCs/>
        </w:rPr>
        <w:t>как особый вид юридической ответственности при осуществлении корпоративного управления</w:t>
      </w:r>
      <w:r w:rsidR="00533B4A">
        <w:rPr>
          <w:bCs/>
        </w:rPr>
        <w:t>.</w:t>
      </w:r>
      <w:r w:rsidR="004D2FBD">
        <w:rPr>
          <w:bCs/>
        </w:rPr>
        <w:t xml:space="preserve"> Основания гражданской ответственности.</w:t>
      </w:r>
    </w:p>
    <w:p w:rsidR="00533B4A" w:rsidRPr="00301FEB" w:rsidRDefault="00533B4A" w:rsidP="00533B4A">
      <w:pPr>
        <w:pStyle w:val="a3"/>
        <w:spacing w:line="360" w:lineRule="auto"/>
        <w:ind w:left="0" w:right="-36" w:firstLine="566"/>
        <w:jc w:val="both"/>
      </w:pPr>
      <w:r w:rsidRPr="00301FEB">
        <w:t xml:space="preserve">Понятие юридической обязанности и ответственности. Виды </w:t>
      </w:r>
      <w:r w:rsidR="003B51A3">
        <w:t>гражданской</w:t>
      </w:r>
      <w:r w:rsidRPr="00301FEB">
        <w:t xml:space="preserve"> ответственности. </w:t>
      </w:r>
    </w:p>
    <w:p w:rsidR="00533B4A" w:rsidRPr="00301FEB" w:rsidRDefault="00533B4A" w:rsidP="00533B4A">
      <w:pPr>
        <w:pStyle w:val="a3"/>
        <w:spacing w:line="360" w:lineRule="auto"/>
        <w:ind w:left="0" w:right="-36" w:firstLine="566"/>
        <w:jc w:val="both"/>
      </w:pPr>
      <w:r w:rsidRPr="00301FEB">
        <w:t xml:space="preserve">Причинно-следственная связь между действиями/бездействиями и наступившими неблагоприятными последствиями </w:t>
      </w:r>
      <w:r w:rsidR="003B51A3">
        <w:t>при применении гражданской ответственности к руководителю корпорации</w:t>
      </w:r>
      <w:r w:rsidRPr="00301FEB">
        <w:t>. Критери</w:t>
      </w:r>
      <w:r w:rsidR="003B51A3">
        <w:t>и</w:t>
      </w:r>
      <w:r w:rsidRPr="00301FEB">
        <w:t xml:space="preserve"> соответствия «обычным </w:t>
      </w:r>
      <w:r w:rsidRPr="00301FEB">
        <w:lastRenderedPageBreak/>
        <w:t>условиям гражданского оборота» или «обычному предпринимательскому риску».</w:t>
      </w:r>
    </w:p>
    <w:p w:rsidR="00533B4A" w:rsidRDefault="00533B4A" w:rsidP="00533B4A">
      <w:pPr>
        <w:pStyle w:val="a3"/>
        <w:spacing w:line="360" w:lineRule="auto"/>
        <w:ind w:left="0" w:right="-36" w:firstLine="566"/>
        <w:jc w:val="both"/>
      </w:pPr>
      <w:r w:rsidRPr="00301FEB">
        <w:t>Условия и объем ответственности.</w:t>
      </w:r>
      <w:r w:rsidR="00B10E3A">
        <w:t xml:space="preserve"> </w:t>
      </w:r>
      <w:r w:rsidRPr="00301FEB">
        <w:t>Условия освобождения от ответственности</w:t>
      </w:r>
    </w:p>
    <w:p w:rsidR="002043A4" w:rsidRDefault="00402485" w:rsidP="00627561">
      <w:pPr>
        <w:keepNext/>
        <w:spacing w:before="161" w:line="360" w:lineRule="auto"/>
        <w:ind w:right="-34" w:firstLine="567"/>
        <w:jc w:val="both"/>
        <w:rPr>
          <w:b/>
          <w:bCs/>
          <w:sz w:val="28"/>
          <w:szCs w:val="28"/>
        </w:rPr>
      </w:pPr>
      <w:r w:rsidRPr="007A6CDA">
        <w:rPr>
          <w:b/>
          <w:bCs/>
          <w:sz w:val="28"/>
          <w:szCs w:val="28"/>
        </w:rPr>
        <w:t xml:space="preserve">Тема </w:t>
      </w:r>
      <w:r w:rsidR="00A254E2">
        <w:rPr>
          <w:b/>
          <w:bCs/>
          <w:sz w:val="28"/>
          <w:szCs w:val="28"/>
        </w:rPr>
        <w:t>4</w:t>
      </w:r>
      <w:r w:rsidRPr="007A6CDA">
        <w:rPr>
          <w:b/>
          <w:bCs/>
          <w:sz w:val="28"/>
          <w:szCs w:val="28"/>
        </w:rPr>
        <w:t xml:space="preserve">. </w:t>
      </w:r>
      <w:r w:rsidR="00306FF5">
        <w:rPr>
          <w:b/>
          <w:bCs/>
          <w:sz w:val="28"/>
          <w:szCs w:val="28"/>
        </w:rPr>
        <w:t>Условия с</w:t>
      </w:r>
      <w:r w:rsidR="00147CA4">
        <w:rPr>
          <w:b/>
          <w:bCs/>
          <w:sz w:val="28"/>
          <w:szCs w:val="28"/>
        </w:rPr>
        <w:t>убсидиарн</w:t>
      </w:r>
      <w:r w:rsidR="00306FF5">
        <w:rPr>
          <w:b/>
          <w:bCs/>
          <w:sz w:val="28"/>
          <w:szCs w:val="28"/>
        </w:rPr>
        <w:t>ой</w:t>
      </w:r>
      <w:r w:rsidR="00147CA4">
        <w:rPr>
          <w:b/>
          <w:bCs/>
          <w:sz w:val="28"/>
          <w:szCs w:val="28"/>
        </w:rPr>
        <w:t xml:space="preserve"> ответственност</w:t>
      </w:r>
      <w:r w:rsidR="00306FF5">
        <w:rPr>
          <w:b/>
          <w:bCs/>
          <w:sz w:val="28"/>
          <w:szCs w:val="28"/>
        </w:rPr>
        <w:t>и</w:t>
      </w:r>
      <w:r w:rsidR="00147CA4">
        <w:rPr>
          <w:b/>
          <w:bCs/>
          <w:sz w:val="28"/>
          <w:szCs w:val="28"/>
        </w:rPr>
        <w:t xml:space="preserve"> руководителя корпорации в рамках дела о банкротстве. </w:t>
      </w:r>
    </w:p>
    <w:p w:rsidR="00147CA4" w:rsidRDefault="00147CA4" w:rsidP="00147CA4">
      <w:pPr>
        <w:keepNext/>
        <w:spacing w:before="161" w:line="360" w:lineRule="auto"/>
        <w:ind w:right="-34" w:firstLine="567"/>
        <w:jc w:val="both"/>
        <w:rPr>
          <w:bCs/>
          <w:sz w:val="28"/>
          <w:szCs w:val="28"/>
        </w:rPr>
      </w:pPr>
      <w:r w:rsidRPr="00147CA4">
        <w:rPr>
          <w:bCs/>
          <w:sz w:val="28"/>
          <w:szCs w:val="28"/>
        </w:rPr>
        <w:t>Презумпции</w:t>
      </w:r>
      <w:r>
        <w:rPr>
          <w:bCs/>
          <w:sz w:val="28"/>
          <w:szCs w:val="28"/>
        </w:rPr>
        <w:t xml:space="preserve"> виновности в деле о банкротстве. </w:t>
      </w:r>
      <w:r w:rsidR="004D2FBD">
        <w:rPr>
          <w:bCs/>
          <w:sz w:val="28"/>
          <w:szCs w:val="28"/>
        </w:rPr>
        <w:t>Номинальность как основание для снижения или исключения субсидиарной ответственности. Условия субсидиарной ответственности.</w:t>
      </w:r>
    </w:p>
    <w:p w:rsidR="004D2FBD" w:rsidRPr="00147CA4" w:rsidRDefault="004D2FBD" w:rsidP="004D2FBD">
      <w:pPr>
        <w:keepNext/>
        <w:spacing w:before="161" w:line="360" w:lineRule="auto"/>
        <w:ind w:right="-34" w:firstLine="567"/>
        <w:jc w:val="both"/>
        <w:rPr>
          <w:bCs/>
          <w:sz w:val="28"/>
          <w:szCs w:val="28"/>
        </w:rPr>
      </w:pPr>
      <w:r>
        <w:rPr>
          <w:bCs/>
          <w:sz w:val="28"/>
          <w:szCs w:val="28"/>
        </w:rPr>
        <w:t xml:space="preserve">Права и обязанности руководителя корпорации при привлечении к субсидиарной ответственности. </w:t>
      </w:r>
    </w:p>
    <w:p w:rsidR="004D2FBD" w:rsidRDefault="004D2FBD" w:rsidP="00147CA4">
      <w:pPr>
        <w:keepNext/>
        <w:spacing w:before="161" w:line="360" w:lineRule="auto"/>
        <w:ind w:right="-34" w:firstLine="567"/>
        <w:jc w:val="both"/>
        <w:rPr>
          <w:bCs/>
          <w:sz w:val="28"/>
          <w:szCs w:val="28"/>
        </w:rPr>
      </w:pPr>
      <w:r>
        <w:rPr>
          <w:bCs/>
          <w:sz w:val="28"/>
          <w:szCs w:val="28"/>
        </w:rPr>
        <w:t xml:space="preserve">Субсидиарная ответственность руководителя корпорации в виде убытков. </w:t>
      </w:r>
    </w:p>
    <w:p w:rsidR="004D2FBD" w:rsidRPr="00301FEB" w:rsidRDefault="004D2FBD" w:rsidP="004D2FBD">
      <w:pPr>
        <w:pStyle w:val="a3"/>
        <w:spacing w:line="360" w:lineRule="auto"/>
        <w:ind w:left="0" w:right="-36" w:firstLine="566"/>
        <w:jc w:val="both"/>
      </w:pPr>
      <w:r w:rsidRPr="00301FEB">
        <w:t>Критери</w:t>
      </w:r>
      <w:r>
        <w:t>и</w:t>
      </w:r>
      <w:r w:rsidRPr="00301FEB">
        <w:t xml:space="preserve"> соответствия «обычным условиям гражданского оборота» или «обычному предпринимательскому риску».</w:t>
      </w:r>
    </w:p>
    <w:p w:rsidR="004D2FBD" w:rsidRPr="00301FEB" w:rsidRDefault="004D2FBD" w:rsidP="004D2FBD">
      <w:pPr>
        <w:pStyle w:val="a3"/>
        <w:spacing w:line="360" w:lineRule="auto"/>
        <w:ind w:left="0" w:right="-36" w:firstLine="566"/>
        <w:jc w:val="both"/>
      </w:pPr>
      <w:r w:rsidRPr="00301FEB">
        <w:t xml:space="preserve">Критерии определения </w:t>
      </w:r>
      <w:r>
        <w:t>субсидиарной ответственн</w:t>
      </w:r>
      <w:r w:rsidR="002F51A9">
        <w:t>ости</w:t>
      </w:r>
      <w:r>
        <w:t xml:space="preserve"> руководителя корпорации. О</w:t>
      </w:r>
      <w:r w:rsidRPr="00301FEB">
        <w:t xml:space="preserve">бъем </w:t>
      </w:r>
      <w:r>
        <w:t xml:space="preserve">субсидиарной </w:t>
      </w:r>
      <w:r w:rsidRPr="00301FEB">
        <w:t>ответственности.</w:t>
      </w:r>
    </w:p>
    <w:p w:rsidR="004D2FBD" w:rsidRDefault="004D2FBD" w:rsidP="004D2FBD">
      <w:pPr>
        <w:pStyle w:val="a3"/>
        <w:spacing w:line="360" w:lineRule="auto"/>
        <w:ind w:left="0" w:right="-36" w:firstLine="566"/>
        <w:jc w:val="both"/>
      </w:pPr>
      <w:r w:rsidRPr="00301FEB">
        <w:t xml:space="preserve">Условия освобождения от </w:t>
      </w:r>
      <w:r>
        <w:t xml:space="preserve">субсидиарной </w:t>
      </w:r>
      <w:r w:rsidRPr="00301FEB">
        <w:t>ответственности</w:t>
      </w:r>
      <w:r w:rsidR="00500E7D">
        <w:t>.</w:t>
      </w:r>
    </w:p>
    <w:p w:rsidR="00306FF5" w:rsidRDefault="00306FF5" w:rsidP="00627561">
      <w:pPr>
        <w:keepNext/>
        <w:spacing w:before="161" w:line="360" w:lineRule="auto"/>
        <w:ind w:right="-34" w:firstLine="567"/>
        <w:jc w:val="both"/>
        <w:rPr>
          <w:b/>
          <w:bCs/>
          <w:sz w:val="28"/>
          <w:szCs w:val="28"/>
        </w:rPr>
      </w:pPr>
      <w:r w:rsidRPr="00306FF5">
        <w:rPr>
          <w:b/>
          <w:bCs/>
          <w:sz w:val="28"/>
          <w:szCs w:val="28"/>
        </w:rPr>
        <w:t>Тема 5. Основани</w:t>
      </w:r>
      <w:r>
        <w:rPr>
          <w:b/>
          <w:bCs/>
          <w:sz w:val="28"/>
          <w:szCs w:val="28"/>
        </w:rPr>
        <w:t>я</w:t>
      </w:r>
      <w:r w:rsidRPr="00306FF5">
        <w:rPr>
          <w:b/>
          <w:bCs/>
          <w:sz w:val="28"/>
          <w:szCs w:val="28"/>
        </w:rPr>
        <w:t xml:space="preserve"> субсидиарной ответственности руководителя корпорации</w:t>
      </w:r>
      <w:r>
        <w:rPr>
          <w:b/>
          <w:bCs/>
          <w:sz w:val="28"/>
          <w:szCs w:val="28"/>
        </w:rPr>
        <w:t xml:space="preserve"> в деле о банкротстве.</w:t>
      </w:r>
    </w:p>
    <w:p w:rsidR="00306FF5" w:rsidRPr="00306FF5" w:rsidRDefault="00306FF5" w:rsidP="00B10E3A">
      <w:pPr>
        <w:autoSpaceDE w:val="0"/>
        <w:autoSpaceDN w:val="0"/>
        <w:adjustRightInd w:val="0"/>
        <w:spacing w:line="360" w:lineRule="auto"/>
        <w:ind w:firstLine="567"/>
        <w:jc w:val="both"/>
        <w:outlineLvl w:val="0"/>
        <w:rPr>
          <w:rFonts w:eastAsia="Calibri"/>
          <w:bCs/>
          <w:sz w:val="28"/>
          <w:szCs w:val="28"/>
          <w:lang w:bidi="ar-SA"/>
        </w:rPr>
      </w:pPr>
      <w:r w:rsidRPr="00306FF5">
        <w:rPr>
          <w:rFonts w:eastAsia="Calibri"/>
          <w:bCs/>
          <w:sz w:val="28"/>
          <w:szCs w:val="28"/>
          <w:lang w:bidi="ar-SA"/>
        </w:rPr>
        <w:t>Субсидиарная ответственность за невозможность полного погашения требований кредиторов</w:t>
      </w:r>
      <w:r>
        <w:rPr>
          <w:rFonts w:eastAsia="Calibri"/>
          <w:bCs/>
          <w:sz w:val="28"/>
          <w:szCs w:val="28"/>
          <w:lang w:bidi="ar-SA"/>
        </w:rPr>
        <w:t>.</w:t>
      </w:r>
    </w:p>
    <w:p w:rsidR="00306FF5" w:rsidRPr="00306FF5" w:rsidRDefault="00306FF5" w:rsidP="00B10E3A">
      <w:pPr>
        <w:autoSpaceDE w:val="0"/>
        <w:autoSpaceDN w:val="0"/>
        <w:adjustRightInd w:val="0"/>
        <w:spacing w:line="360" w:lineRule="auto"/>
        <w:ind w:firstLine="567"/>
        <w:jc w:val="both"/>
        <w:outlineLvl w:val="0"/>
        <w:rPr>
          <w:rFonts w:eastAsia="Calibri"/>
          <w:bCs/>
          <w:sz w:val="28"/>
          <w:szCs w:val="28"/>
          <w:lang w:bidi="ar-SA"/>
        </w:rPr>
      </w:pPr>
      <w:r w:rsidRPr="00306FF5">
        <w:rPr>
          <w:rFonts w:eastAsia="Calibri"/>
          <w:bCs/>
          <w:sz w:val="28"/>
          <w:szCs w:val="28"/>
          <w:lang w:bidi="ar-SA"/>
        </w:rPr>
        <w:t>Субсидиарная ответственность за неподачу (несвоевременную подачу) заявления должника</w:t>
      </w:r>
      <w:r>
        <w:rPr>
          <w:rFonts w:eastAsia="Calibri"/>
          <w:bCs/>
          <w:sz w:val="28"/>
          <w:szCs w:val="28"/>
          <w:lang w:bidi="ar-SA"/>
        </w:rPr>
        <w:t>.</w:t>
      </w:r>
    </w:p>
    <w:p w:rsidR="00627561" w:rsidRDefault="00306FF5" w:rsidP="00627561">
      <w:pPr>
        <w:autoSpaceDE w:val="0"/>
        <w:autoSpaceDN w:val="0"/>
        <w:adjustRightInd w:val="0"/>
        <w:spacing w:line="360" w:lineRule="auto"/>
        <w:ind w:firstLine="567"/>
        <w:jc w:val="both"/>
        <w:outlineLvl w:val="0"/>
        <w:rPr>
          <w:rFonts w:eastAsia="Calibri"/>
          <w:bCs/>
          <w:sz w:val="28"/>
          <w:szCs w:val="28"/>
          <w:lang w:bidi="ar-SA"/>
        </w:rPr>
      </w:pPr>
      <w:r w:rsidRPr="00306FF5">
        <w:rPr>
          <w:rFonts w:eastAsia="Calibri"/>
          <w:bCs/>
          <w:sz w:val="28"/>
          <w:szCs w:val="28"/>
          <w:lang w:bidi="ar-SA"/>
        </w:rPr>
        <w:t>Ответственность за нарушение законодательства Российской Федерации о несостоятельности (банкротстве)</w:t>
      </w:r>
      <w:r>
        <w:rPr>
          <w:rFonts w:eastAsia="Calibri"/>
          <w:bCs/>
          <w:sz w:val="28"/>
          <w:szCs w:val="28"/>
          <w:lang w:bidi="ar-SA"/>
        </w:rPr>
        <w:t>.</w:t>
      </w:r>
      <w:r w:rsidR="00627561">
        <w:rPr>
          <w:rFonts w:eastAsia="Calibri"/>
          <w:bCs/>
          <w:sz w:val="28"/>
          <w:szCs w:val="28"/>
          <w:lang w:bidi="ar-SA"/>
        </w:rPr>
        <w:t xml:space="preserve"> </w:t>
      </w:r>
    </w:p>
    <w:p w:rsidR="00627561" w:rsidRDefault="00402485" w:rsidP="00627561">
      <w:pPr>
        <w:autoSpaceDE w:val="0"/>
        <w:autoSpaceDN w:val="0"/>
        <w:adjustRightInd w:val="0"/>
        <w:spacing w:line="360" w:lineRule="auto"/>
        <w:ind w:firstLine="709"/>
        <w:jc w:val="both"/>
        <w:outlineLvl w:val="0"/>
        <w:rPr>
          <w:b/>
          <w:bCs/>
          <w:sz w:val="28"/>
          <w:szCs w:val="28"/>
        </w:rPr>
      </w:pPr>
      <w:r w:rsidRPr="007A6CDA">
        <w:rPr>
          <w:b/>
          <w:bCs/>
          <w:sz w:val="28"/>
          <w:szCs w:val="28"/>
        </w:rPr>
        <w:t xml:space="preserve">Тема </w:t>
      </w:r>
      <w:r w:rsidR="00306FF5">
        <w:rPr>
          <w:b/>
          <w:bCs/>
          <w:sz w:val="28"/>
          <w:szCs w:val="28"/>
        </w:rPr>
        <w:t>6</w:t>
      </w:r>
      <w:r w:rsidRPr="007A6CDA">
        <w:rPr>
          <w:b/>
          <w:bCs/>
          <w:sz w:val="28"/>
          <w:szCs w:val="28"/>
        </w:rPr>
        <w:t xml:space="preserve">. </w:t>
      </w:r>
      <w:r w:rsidR="00E01D53">
        <w:rPr>
          <w:b/>
          <w:bCs/>
          <w:sz w:val="28"/>
          <w:szCs w:val="28"/>
        </w:rPr>
        <w:t>Уголовная</w:t>
      </w:r>
      <w:r w:rsidR="00C83D19">
        <w:rPr>
          <w:b/>
          <w:bCs/>
          <w:sz w:val="28"/>
          <w:szCs w:val="28"/>
        </w:rPr>
        <w:t xml:space="preserve"> ответственность руководителя корпорации.</w:t>
      </w:r>
      <w:r w:rsidR="00627561">
        <w:rPr>
          <w:b/>
          <w:bCs/>
          <w:sz w:val="28"/>
          <w:szCs w:val="28"/>
        </w:rPr>
        <w:t xml:space="preserve"> </w:t>
      </w:r>
    </w:p>
    <w:p w:rsidR="00500E7D" w:rsidRDefault="00C83D19" w:rsidP="00627561">
      <w:pPr>
        <w:autoSpaceDE w:val="0"/>
        <w:autoSpaceDN w:val="0"/>
        <w:adjustRightInd w:val="0"/>
        <w:spacing w:line="360" w:lineRule="auto"/>
        <w:ind w:firstLine="709"/>
        <w:jc w:val="both"/>
        <w:outlineLvl w:val="0"/>
        <w:rPr>
          <w:bCs/>
          <w:sz w:val="28"/>
          <w:szCs w:val="28"/>
        </w:rPr>
      </w:pPr>
      <w:r>
        <w:rPr>
          <w:bCs/>
          <w:sz w:val="28"/>
          <w:szCs w:val="28"/>
        </w:rPr>
        <w:lastRenderedPageBreak/>
        <w:t xml:space="preserve">Субъект, объект, субъективная, объективная сторона преступления руководителя корпорации в рамках уголовной ответственности. Основные составы </w:t>
      </w:r>
      <w:r w:rsidR="00500E7D">
        <w:rPr>
          <w:bCs/>
          <w:sz w:val="28"/>
          <w:szCs w:val="28"/>
        </w:rPr>
        <w:t>преступления,</w:t>
      </w:r>
      <w:r>
        <w:rPr>
          <w:bCs/>
          <w:sz w:val="28"/>
          <w:szCs w:val="28"/>
        </w:rPr>
        <w:t xml:space="preserve"> совершаемые руков</w:t>
      </w:r>
      <w:r w:rsidR="00500E7D">
        <w:rPr>
          <w:bCs/>
          <w:sz w:val="28"/>
          <w:szCs w:val="28"/>
        </w:rPr>
        <w:t>о</w:t>
      </w:r>
      <w:r>
        <w:rPr>
          <w:bCs/>
          <w:sz w:val="28"/>
          <w:szCs w:val="28"/>
        </w:rPr>
        <w:t>дителями корпораций.</w:t>
      </w:r>
    </w:p>
    <w:p w:rsidR="00500E7D" w:rsidRDefault="00500E7D" w:rsidP="00500E7D">
      <w:pPr>
        <w:pStyle w:val="a3"/>
        <w:spacing w:line="360" w:lineRule="auto"/>
        <w:ind w:left="0" w:right="-36" w:firstLine="566"/>
        <w:jc w:val="both"/>
      </w:pPr>
      <w:r w:rsidRPr="00301FEB">
        <w:t xml:space="preserve">Порядок привлечения к </w:t>
      </w:r>
      <w:r>
        <w:t xml:space="preserve">уголовной </w:t>
      </w:r>
      <w:r w:rsidRPr="00301FEB">
        <w:t>ответственности</w:t>
      </w:r>
      <w:r>
        <w:t xml:space="preserve"> руководителя корпорации</w:t>
      </w:r>
      <w:r w:rsidRPr="00301FEB">
        <w:t>. Условия освобождения</w:t>
      </w:r>
      <w:r>
        <w:t xml:space="preserve"> от уголовной ответственности и основания смягчения такой ответственности.</w:t>
      </w:r>
    </w:p>
    <w:p w:rsidR="00E01D53" w:rsidRDefault="00E01D53" w:rsidP="00627561">
      <w:pPr>
        <w:keepNext/>
        <w:spacing w:before="161" w:line="360" w:lineRule="auto"/>
        <w:ind w:right="-34" w:firstLine="567"/>
        <w:jc w:val="both"/>
        <w:rPr>
          <w:b/>
          <w:bCs/>
          <w:sz w:val="28"/>
          <w:szCs w:val="28"/>
        </w:rPr>
      </w:pPr>
      <w:r w:rsidRPr="007A6CDA">
        <w:rPr>
          <w:b/>
          <w:bCs/>
          <w:sz w:val="28"/>
          <w:szCs w:val="28"/>
        </w:rPr>
        <w:t xml:space="preserve">Тема </w:t>
      </w:r>
      <w:r w:rsidR="00306FF5">
        <w:rPr>
          <w:b/>
          <w:bCs/>
          <w:sz w:val="28"/>
          <w:szCs w:val="28"/>
        </w:rPr>
        <w:t>7</w:t>
      </w:r>
      <w:r w:rsidRPr="007A6CDA">
        <w:rPr>
          <w:b/>
          <w:bCs/>
          <w:sz w:val="28"/>
          <w:szCs w:val="28"/>
        </w:rPr>
        <w:t xml:space="preserve">. </w:t>
      </w:r>
      <w:r>
        <w:rPr>
          <w:b/>
          <w:bCs/>
          <w:sz w:val="28"/>
          <w:szCs w:val="28"/>
        </w:rPr>
        <w:t>Административная ответственность руководителя корпорации.</w:t>
      </w:r>
    </w:p>
    <w:p w:rsidR="00500E7D" w:rsidRDefault="00500E7D" w:rsidP="00500E7D">
      <w:pPr>
        <w:keepNext/>
        <w:spacing w:before="161" w:line="360" w:lineRule="auto"/>
        <w:ind w:right="-34" w:firstLine="567"/>
        <w:jc w:val="both"/>
        <w:rPr>
          <w:bCs/>
          <w:sz w:val="28"/>
          <w:szCs w:val="28"/>
        </w:rPr>
      </w:pPr>
      <w:r>
        <w:rPr>
          <w:bCs/>
          <w:sz w:val="28"/>
          <w:szCs w:val="28"/>
        </w:rPr>
        <w:t xml:space="preserve">Субъект, объект, субъективная, объективная сторона правонарушения руководителя корпорации в рамках административной ответственности. Основные составы правонарушений, совершаемые руководителями корпораций. </w:t>
      </w:r>
    </w:p>
    <w:p w:rsidR="00500E7D" w:rsidRDefault="00500E7D" w:rsidP="00500E7D">
      <w:pPr>
        <w:pStyle w:val="a3"/>
        <w:spacing w:line="360" w:lineRule="auto"/>
        <w:ind w:left="0" w:right="-36" w:firstLine="566"/>
        <w:jc w:val="both"/>
      </w:pPr>
      <w:r w:rsidRPr="00301FEB">
        <w:t xml:space="preserve">Порядок привлечения к </w:t>
      </w:r>
      <w:r>
        <w:t xml:space="preserve">административной </w:t>
      </w:r>
      <w:r w:rsidRPr="00301FEB">
        <w:t>ответственности</w:t>
      </w:r>
      <w:r>
        <w:t xml:space="preserve"> руководителя корпорации</w:t>
      </w:r>
      <w:r w:rsidRPr="00301FEB">
        <w:t>. Условия освобождения</w:t>
      </w:r>
      <w:r>
        <w:t xml:space="preserve"> от административной ответственности и основания смягчения такой ответственности.</w:t>
      </w:r>
      <w:r w:rsidR="00CE04E7">
        <w:t xml:space="preserve"> Виды административной ответственности.</w:t>
      </w:r>
    </w:p>
    <w:p w:rsidR="004D6FF8" w:rsidRPr="004D6FF8" w:rsidRDefault="004D6FF8" w:rsidP="00627561">
      <w:pPr>
        <w:pStyle w:val="a3"/>
        <w:spacing w:line="360" w:lineRule="auto"/>
        <w:ind w:left="0" w:right="-36" w:firstLine="567"/>
        <w:jc w:val="both"/>
        <w:rPr>
          <w:b/>
        </w:rPr>
      </w:pPr>
      <w:r w:rsidRPr="004D6FF8">
        <w:rPr>
          <w:b/>
        </w:rPr>
        <w:t xml:space="preserve">Тема 8. Общие процессуальные </w:t>
      </w:r>
      <w:r w:rsidR="00306FF5">
        <w:rPr>
          <w:b/>
        </w:rPr>
        <w:t>правила</w:t>
      </w:r>
      <w:r w:rsidRPr="004D6FF8">
        <w:rPr>
          <w:b/>
        </w:rPr>
        <w:t xml:space="preserve"> ответственности руководителя корпорации.</w:t>
      </w:r>
    </w:p>
    <w:p w:rsidR="00AE0429" w:rsidRPr="00AE0429" w:rsidRDefault="00AE0429" w:rsidP="00B149A9">
      <w:pPr>
        <w:pStyle w:val="a3"/>
        <w:spacing w:line="360" w:lineRule="auto"/>
        <w:ind w:left="0" w:right="-36" w:firstLine="566"/>
        <w:jc w:val="both"/>
        <w:rPr>
          <w:i/>
        </w:rPr>
      </w:pPr>
      <w:r w:rsidRPr="00AE0429">
        <w:rPr>
          <w:i/>
        </w:rPr>
        <w:t>Гражданское судопроизводство.</w:t>
      </w:r>
    </w:p>
    <w:p w:rsidR="00AE0429" w:rsidRDefault="00AE0429" w:rsidP="00B149A9">
      <w:pPr>
        <w:pStyle w:val="a3"/>
        <w:spacing w:line="360" w:lineRule="auto"/>
        <w:ind w:left="0" w:right="-36" w:firstLine="566"/>
        <w:jc w:val="both"/>
      </w:pPr>
      <w:r>
        <w:t>Понятие косвенного иска. Инициация гражданского судопроизводства в суде общей юрисдикции и арбитражном суде. Лица, обладающие правом требовать привлечения к гражданской ответственности руководителя корпорации. Распределение бремени доказывания вины руководителя корпорации.</w:t>
      </w:r>
    </w:p>
    <w:p w:rsidR="00AE0429" w:rsidRPr="00AE0429" w:rsidRDefault="00AE0429" w:rsidP="00B149A9">
      <w:pPr>
        <w:pStyle w:val="a3"/>
        <w:spacing w:line="360" w:lineRule="auto"/>
        <w:ind w:left="0" w:right="-36" w:firstLine="566"/>
        <w:jc w:val="both"/>
        <w:rPr>
          <w:i/>
        </w:rPr>
      </w:pPr>
      <w:r w:rsidRPr="00AE0429">
        <w:rPr>
          <w:i/>
        </w:rPr>
        <w:t>Уголовное судопроизводство.</w:t>
      </w:r>
    </w:p>
    <w:p w:rsidR="00AE0429" w:rsidRDefault="00AE0429" w:rsidP="00B149A9">
      <w:pPr>
        <w:pStyle w:val="a3"/>
        <w:spacing w:line="360" w:lineRule="auto"/>
        <w:ind w:left="0" w:right="-36" w:firstLine="566"/>
        <w:jc w:val="both"/>
      </w:pPr>
      <w:r>
        <w:t>Рассмотрение сообщения о преступлении. Возбуждение уголовного дела</w:t>
      </w:r>
      <w:r w:rsidR="004F24BC">
        <w:t>. Предварительное расследование. Судебное производство.</w:t>
      </w:r>
    </w:p>
    <w:p w:rsidR="004F24BC" w:rsidRPr="004F24BC" w:rsidRDefault="004F24BC" w:rsidP="00B149A9">
      <w:pPr>
        <w:pStyle w:val="a3"/>
        <w:spacing w:line="360" w:lineRule="auto"/>
        <w:ind w:left="0" w:right="-36" w:firstLine="566"/>
        <w:jc w:val="both"/>
        <w:rPr>
          <w:i/>
        </w:rPr>
      </w:pPr>
      <w:r w:rsidRPr="004F24BC">
        <w:rPr>
          <w:i/>
        </w:rPr>
        <w:t>Административное производство.</w:t>
      </w:r>
    </w:p>
    <w:p w:rsidR="00627561" w:rsidRDefault="004F24BC" w:rsidP="00627561">
      <w:pPr>
        <w:pStyle w:val="a3"/>
        <w:spacing w:line="360" w:lineRule="auto"/>
        <w:ind w:left="0" w:right="-36" w:firstLine="566"/>
        <w:jc w:val="both"/>
      </w:pPr>
      <w:r>
        <w:t xml:space="preserve">Возбуждение дела об административном правонарушении. Административное расследование. Протокол, постановление, определение по делу об административном правонарушении. </w:t>
      </w:r>
      <w:bookmarkStart w:id="16" w:name="_Toc90042605"/>
    </w:p>
    <w:p w:rsidR="002C35E4" w:rsidRPr="00627561" w:rsidRDefault="002C35E4" w:rsidP="00627561">
      <w:pPr>
        <w:pStyle w:val="a3"/>
        <w:numPr>
          <w:ilvl w:val="1"/>
          <w:numId w:val="3"/>
        </w:numPr>
        <w:spacing w:line="360" w:lineRule="auto"/>
        <w:ind w:right="-36"/>
        <w:jc w:val="both"/>
        <w:rPr>
          <w:b/>
        </w:rPr>
      </w:pPr>
      <w:r w:rsidRPr="00627561">
        <w:rPr>
          <w:b/>
        </w:rPr>
        <w:lastRenderedPageBreak/>
        <w:t>Учебно-тематический план</w:t>
      </w:r>
      <w:bookmarkEnd w:id="16"/>
    </w:p>
    <w:p w:rsidR="00C13FD7" w:rsidRPr="00C13FD7" w:rsidRDefault="00C13FD7" w:rsidP="00C13FD7">
      <w:pPr>
        <w:pStyle w:val="af3"/>
        <w:spacing w:line="360" w:lineRule="auto"/>
        <w:ind w:left="2098"/>
        <w:rPr>
          <w:b/>
          <w:i/>
          <w:iCs/>
          <w:sz w:val="28"/>
          <w:szCs w:val="28"/>
          <w:u w:val="single"/>
        </w:rPr>
      </w:pPr>
      <w:bookmarkStart w:id="17" w:name="_Toc90042606"/>
      <w:r w:rsidRPr="00C13FD7">
        <w:rPr>
          <w:i/>
          <w:iCs/>
          <w:sz w:val="28"/>
          <w:szCs w:val="28"/>
          <w:u w:val="single"/>
        </w:rPr>
        <w:t>Очная/очно-заочная форма обучения</w:t>
      </w:r>
    </w:p>
    <w:tbl>
      <w:tblPr>
        <w:tblW w:w="1072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695"/>
        <w:gridCol w:w="931"/>
        <w:gridCol w:w="879"/>
        <w:gridCol w:w="1255"/>
        <w:gridCol w:w="984"/>
        <w:gridCol w:w="2220"/>
      </w:tblGrid>
      <w:tr w:rsidR="00C13FD7" w:rsidRPr="00CE16F6" w:rsidTr="005B5124">
        <w:trPr>
          <w:trHeight w:val="340"/>
        </w:trPr>
        <w:tc>
          <w:tcPr>
            <w:tcW w:w="559" w:type="dxa"/>
            <w:vMerge w:val="restart"/>
            <w:shd w:val="clear" w:color="auto" w:fill="auto"/>
            <w:vAlign w:val="center"/>
          </w:tcPr>
          <w:p w:rsidR="00C13FD7" w:rsidRPr="00CE16F6" w:rsidRDefault="00C13FD7" w:rsidP="00B36EE5">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tcPr>
          <w:p w:rsidR="00C13FD7" w:rsidRPr="00CE16F6" w:rsidRDefault="00C13FD7" w:rsidP="00C35710">
            <w:pPr>
              <w:pStyle w:val="TableParagraph"/>
              <w:ind w:left="-2" w:right="-36" w:firstLine="12"/>
              <w:jc w:val="center"/>
              <w:rPr>
                <w:b/>
                <w:sz w:val="24"/>
                <w:szCs w:val="24"/>
              </w:rPr>
            </w:pPr>
            <w:r w:rsidRPr="00CE16F6">
              <w:rPr>
                <w:b/>
                <w:sz w:val="24"/>
                <w:szCs w:val="24"/>
              </w:rPr>
              <w:t>Наименование темы дисциплины</w:t>
            </w:r>
          </w:p>
        </w:tc>
        <w:tc>
          <w:tcPr>
            <w:tcW w:w="4744" w:type="dxa"/>
            <w:gridSpan w:val="5"/>
            <w:shd w:val="clear" w:color="auto" w:fill="auto"/>
            <w:vAlign w:val="center"/>
          </w:tcPr>
          <w:p w:rsidR="00C13FD7" w:rsidRPr="00CE16F6" w:rsidRDefault="00C13FD7" w:rsidP="00B36EE5">
            <w:pPr>
              <w:pStyle w:val="TableParagraph"/>
              <w:spacing w:line="301" w:lineRule="exact"/>
              <w:ind w:left="-36" w:right="-36"/>
              <w:jc w:val="center"/>
              <w:rPr>
                <w:b/>
                <w:sz w:val="24"/>
                <w:szCs w:val="24"/>
              </w:rPr>
            </w:pPr>
            <w:r w:rsidRPr="00CE16F6">
              <w:rPr>
                <w:b/>
                <w:sz w:val="24"/>
                <w:szCs w:val="24"/>
              </w:rPr>
              <w:t>Трудоёмкость в часах</w:t>
            </w:r>
          </w:p>
        </w:tc>
        <w:tc>
          <w:tcPr>
            <w:tcW w:w="2220" w:type="dxa"/>
            <w:vMerge w:val="restart"/>
            <w:shd w:val="clear" w:color="auto" w:fill="auto"/>
          </w:tcPr>
          <w:p w:rsidR="00C13FD7" w:rsidRPr="00CE16F6" w:rsidRDefault="00C13FD7" w:rsidP="00B36EE5">
            <w:pPr>
              <w:pStyle w:val="TableParagraph"/>
              <w:ind w:right="-36"/>
              <w:jc w:val="center"/>
              <w:rPr>
                <w:b/>
                <w:sz w:val="24"/>
                <w:szCs w:val="24"/>
              </w:rPr>
            </w:pPr>
            <w:r w:rsidRPr="00CE16F6">
              <w:rPr>
                <w:b/>
                <w:sz w:val="24"/>
                <w:szCs w:val="24"/>
              </w:rPr>
              <w:t>Формы текущего контроля успеваемости</w:t>
            </w:r>
          </w:p>
        </w:tc>
      </w:tr>
      <w:tr w:rsidR="00C13FD7" w:rsidRPr="00CE16F6" w:rsidTr="005B5124">
        <w:trPr>
          <w:trHeight w:val="343"/>
        </w:trPr>
        <w:tc>
          <w:tcPr>
            <w:tcW w:w="559" w:type="dxa"/>
            <w:vMerge/>
            <w:tcBorders>
              <w:top w:val="nil"/>
            </w:tcBorders>
            <w:shd w:val="clear" w:color="auto" w:fill="auto"/>
            <w:vAlign w:val="center"/>
          </w:tcPr>
          <w:p w:rsidR="00C13FD7" w:rsidRPr="00CE16F6" w:rsidRDefault="00C13FD7" w:rsidP="00B36EE5">
            <w:pPr>
              <w:ind w:right="-36"/>
              <w:jc w:val="center"/>
              <w:rPr>
                <w:sz w:val="24"/>
                <w:szCs w:val="24"/>
              </w:rPr>
            </w:pPr>
          </w:p>
        </w:tc>
        <w:tc>
          <w:tcPr>
            <w:tcW w:w="3202" w:type="dxa"/>
            <w:vMerge/>
            <w:tcBorders>
              <w:top w:val="nil"/>
            </w:tcBorders>
            <w:shd w:val="clear" w:color="auto" w:fill="auto"/>
            <w:vAlign w:val="center"/>
          </w:tcPr>
          <w:p w:rsidR="00C13FD7" w:rsidRPr="00CE16F6" w:rsidRDefault="00C13FD7" w:rsidP="00B36EE5">
            <w:pPr>
              <w:ind w:right="-36"/>
              <w:jc w:val="center"/>
              <w:rPr>
                <w:sz w:val="24"/>
                <w:szCs w:val="24"/>
              </w:rPr>
            </w:pPr>
          </w:p>
        </w:tc>
        <w:tc>
          <w:tcPr>
            <w:tcW w:w="695" w:type="dxa"/>
            <w:vMerge w:val="restart"/>
            <w:shd w:val="clear" w:color="auto" w:fill="auto"/>
            <w:vAlign w:val="center"/>
          </w:tcPr>
          <w:p w:rsidR="00C13FD7" w:rsidRPr="00CE16F6" w:rsidRDefault="00C13FD7" w:rsidP="00B36EE5">
            <w:pPr>
              <w:pStyle w:val="TableParagraph"/>
              <w:ind w:left="105" w:right="-36" w:hanging="6"/>
              <w:jc w:val="center"/>
              <w:rPr>
                <w:b/>
                <w:sz w:val="24"/>
                <w:szCs w:val="24"/>
              </w:rPr>
            </w:pPr>
            <w:r w:rsidRPr="00CE16F6">
              <w:rPr>
                <w:b/>
                <w:sz w:val="24"/>
                <w:szCs w:val="24"/>
              </w:rPr>
              <w:t>Всего</w:t>
            </w:r>
          </w:p>
        </w:tc>
        <w:tc>
          <w:tcPr>
            <w:tcW w:w="3065" w:type="dxa"/>
            <w:gridSpan w:val="3"/>
            <w:shd w:val="clear" w:color="auto" w:fill="auto"/>
            <w:vAlign w:val="center"/>
          </w:tcPr>
          <w:p w:rsidR="00C13FD7" w:rsidRPr="00CE16F6" w:rsidRDefault="00C13FD7" w:rsidP="00B36EE5">
            <w:pPr>
              <w:pStyle w:val="TableParagraph"/>
              <w:spacing w:line="304" w:lineRule="exact"/>
              <w:ind w:left="-37" w:right="-36"/>
              <w:jc w:val="center"/>
              <w:rPr>
                <w:b/>
                <w:sz w:val="24"/>
                <w:szCs w:val="24"/>
              </w:rPr>
            </w:pPr>
            <w:r w:rsidRPr="00CE16F6">
              <w:rPr>
                <w:b/>
                <w:sz w:val="24"/>
                <w:szCs w:val="24"/>
              </w:rPr>
              <w:t xml:space="preserve">Контактная работа- </w:t>
            </w:r>
            <w:r w:rsidRPr="00CE16F6">
              <w:rPr>
                <w:b/>
                <w:sz w:val="24"/>
                <w:szCs w:val="24"/>
              </w:rPr>
              <w:br/>
              <w:t>Аудиторная работа</w:t>
            </w:r>
          </w:p>
        </w:tc>
        <w:tc>
          <w:tcPr>
            <w:tcW w:w="984" w:type="dxa"/>
            <w:vMerge w:val="restart"/>
            <w:shd w:val="clear" w:color="auto" w:fill="auto"/>
          </w:tcPr>
          <w:p w:rsidR="00C13FD7" w:rsidRPr="00CE16F6" w:rsidRDefault="00C13FD7" w:rsidP="005B5124">
            <w:pPr>
              <w:pStyle w:val="TableParagraph"/>
              <w:ind w:right="-34"/>
              <w:jc w:val="center"/>
              <w:rPr>
                <w:b/>
                <w:sz w:val="24"/>
                <w:szCs w:val="24"/>
              </w:rPr>
            </w:pPr>
            <w:r w:rsidRPr="00CE16F6">
              <w:rPr>
                <w:b/>
                <w:sz w:val="24"/>
                <w:szCs w:val="24"/>
              </w:rPr>
              <w:t>Самостоятельная работа</w:t>
            </w:r>
          </w:p>
        </w:tc>
        <w:tc>
          <w:tcPr>
            <w:tcW w:w="2220" w:type="dxa"/>
            <w:vMerge/>
            <w:shd w:val="clear" w:color="auto" w:fill="auto"/>
            <w:vAlign w:val="center"/>
          </w:tcPr>
          <w:p w:rsidR="00C13FD7" w:rsidRPr="00CE16F6" w:rsidRDefault="00C13FD7" w:rsidP="00B36EE5">
            <w:pPr>
              <w:ind w:right="-36"/>
              <w:jc w:val="center"/>
              <w:rPr>
                <w:sz w:val="24"/>
                <w:szCs w:val="24"/>
              </w:rPr>
            </w:pPr>
          </w:p>
        </w:tc>
      </w:tr>
      <w:tr w:rsidR="00C13FD7" w:rsidRPr="00CE16F6" w:rsidTr="005B5124">
        <w:trPr>
          <w:cantSplit/>
          <w:trHeight w:val="1729"/>
        </w:trPr>
        <w:tc>
          <w:tcPr>
            <w:tcW w:w="559" w:type="dxa"/>
            <w:vMerge/>
            <w:tcBorders>
              <w:top w:val="nil"/>
              <w:bottom w:val="single" w:sz="4" w:space="0" w:color="000000"/>
            </w:tcBorders>
            <w:shd w:val="clear" w:color="auto" w:fill="auto"/>
            <w:vAlign w:val="center"/>
          </w:tcPr>
          <w:p w:rsidR="00C13FD7" w:rsidRPr="00CE16F6" w:rsidRDefault="00C13FD7" w:rsidP="00B36EE5">
            <w:pPr>
              <w:ind w:right="-36"/>
              <w:jc w:val="center"/>
              <w:rPr>
                <w:sz w:val="24"/>
                <w:szCs w:val="24"/>
              </w:rPr>
            </w:pPr>
          </w:p>
        </w:tc>
        <w:tc>
          <w:tcPr>
            <w:tcW w:w="3202" w:type="dxa"/>
            <w:vMerge/>
            <w:tcBorders>
              <w:top w:val="nil"/>
              <w:bottom w:val="single" w:sz="4" w:space="0" w:color="000000"/>
            </w:tcBorders>
            <w:shd w:val="clear" w:color="auto" w:fill="auto"/>
            <w:vAlign w:val="center"/>
          </w:tcPr>
          <w:p w:rsidR="00C13FD7" w:rsidRPr="00CE16F6" w:rsidRDefault="00C13FD7" w:rsidP="00B36EE5">
            <w:pPr>
              <w:ind w:right="-36"/>
              <w:jc w:val="center"/>
              <w:rPr>
                <w:sz w:val="24"/>
                <w:szCs w:val="24"/>
              </w:rPr>
            </w:pPr>
          </w:p>
        </w:tc>
        <w:tc>
          <w:tcPr>
            <w:tcW w:w="695" w:type="dxa"/>
            <w:vMerge/>
            <w:tcBorders>
              <w:top w:val="nil"/>
              <w:bottom w:val="single" w:sz="4" w:space="0" w:color="000000"/>
            </w:tcBorders>
            <w:shd w:val="clear" w:color="auto" w:fill="auto"/>
            <w:vAlign w:val="center"/>
          </w:tcPr>
          <w:p w:rsidR="00C13FD7" w:rsidRPr="00CE16F6" w:rsidRDefault="00C13FD7" w:rsidP="00B36EE5">
            <w:pPr>
              <w:ind w:right="-36"/>
              <w:jc w:val="center"/>
              <w:rPr>
                <w:sz w:val="24"/>
                <w:szCs w:val="24"/>
              </w:rPr>
            </w:pPr>
          </w:p>
        </w:tc>
        <w:tc>
          <w:tcPr>
            <w:tcW w:w="931" w:type="dxa"/>
            <w:tcBorders>
              <w:bottom w:val="single" w:sz="4" w:space="0" w:color="000000"/>
            </w:tcBorders>
            <w:shd w:val="clear" w:color="auto" w:fill="auto"/>
          </w:tcPr>
          <w:p w:rsidR="00C13FD7" w:rsidRPr="00CE16F6" w:rsidRDefault="00C13FD7" w:rsidP="00B36EE5">
            <w:pPr>
              <w:pStyle w:val="TableParagraph"/>
              <w:ind w:right="-36" w:firstLine="14"/>
              <w:jc w:val="center"/>
              <w:rPr>
                <w:sz w:val="24"/>
                <w:szCs w:val="24"/>
              </w:rPr>
            </w:pPr>
            <w:r w:rsidRPr="00CE16F6">
              <w:rPr>
                <w:sz w:val="24"/>
                <w:szCs w:val="24"/>
              </w:rPr>
              <w:t>Общая</w:t>
            </w:r>
            <w:r w:rsidR="005B5124">
              <w:rPr>
                <w:sz w:val="24"/>
                <w:szCs w:val="24"/>
              </w:rPr>
              <w:t xml:space="preserve">, в </w:t>
            </w:r>
            <w:proofErr w:type="spellStart"/>
            <w:r w:rsidR="005B5124">
              <w:rPr>
                <w:sz w:val="24"/>
                <w:szCs w:val="24"/>
              </w:rPr>
              <w:t>т.ч</w:t>
            </w:r>
            <w:proofErr w:type="spellEnd"/>
            <w:r w:rsidR="005B5124">
              <w:rPr>
                <w:sz w:val="24"/>
                <w:szCs w:val="24"/>
              </w:rPr>
              <w:t>.:</w:t>
            </w:r>
          </w:p>
        </w:tc>
        <w:tc>
          <w:tcPr>
            <w:tcW w:w="879" w:type="dxa"/>
            <w:tcBorders>
              <w:bottom w:val="single" w:sz="4" w:space="0" w:color="000000"/>
            </w:tcBorders>
            <w:shd w:val="clear" w:color="auto" w:fill="auto"/>
          </w:tcPr>
          <w:p w:rsidR="00C13FD7" w:rsidRPr="00CE16F6" w:rsidRDefault="00C13FD7" w:rsidP="005B5124">
            <w:pPr>
              <w:pStyle w:val="TableParagraph"/>
              <w:ind w:right="-36"/>
              <w:jc w:val="center"/>
              <w:rPr>
                <w:sz w:val="24"/>
                <w:szCs w:val="24"/>
              </w:rPr>
            </w:pPr>
            <w:r w:rsidRPr="00CE16F6">
              <w:rPr>
                <w:sz w:val="24"/>
                <w:szCs w:val="24"/>
              </w:rPr>
              <w:t>Лекции</w:t>
            </w:r>
          </w:p>
        </w:tc>
        <w:tc>
          <w:tcPr>
            <w:tcW w:w="1255" w:type="dxa"/>
            <w:tcBorders>
              <w:bottom w:val="single" w:sz="4" w:space="0" w:color="000000"/>
            </w:tcBorders>
            <w:shd w:val="clear" w:color="auto" w:fill="auto"/>
          </w:tcPr>
          <w:p w:rsidR="00C13FD7" w:rsidRPr="00CE16F6" w:rsidRDefault="005B5124" w:rsidP="005B5124">
            <w:pPr>
              <w:pStyle w:val="TableParagraph"/>
              <w:jc w:val="center"/>
              <w:rPr>
                <w:sz w:val="24"/>
                <w:szCs w:val="24"/>
              </w:rPr>
            </w:pPr>
            <w:r>
              <w:rPr>
                <w:sz w:val="24"/>
                <w:szCs w:val="24"/>
              </w:rPr>
              <w:t>Семинары, п</w:t>
            </w:r>
            <w:r w:rsidR="00C13FD7" w:rsidRPr="00CE16F6">
              <w:rPr>
                <w:sz w:val="24"/>
                <w:szCs w:val="24"/>
              </w:rPr>
              <w:t>рактические занятия</w:t>
            </w:r>
          </w:p>
        </w:tc>
        <w:tc>
          <w:tcPr>
            <w:tcW w:w="984" w:type="dxa"/>
            <w:vMerge/>
            <w:tcBorders>
              <w:bottom w:val="single" w:sz="4" w:space="0" w:color="000000"/>
            </w:tcBorders>
            <w:shd w:val="clear" w:color="auto" w:fill="auto"/>
            <w:vAlign w:val="center"/>
          </w:tcPr>
          <w:p w:rsidR="00C13FD7" w:rsidRPr="00CE16F6" w:rsidRDefault="00C13FD7" w:rsidP="00B36EE5">
            <w:pPr>
              <w:ind w:right="-36"/>
              <w:jc w:val="center"/>
              <w:rPr>
                <w:sz w:val="24"/>
                <w:szCs w:val="24"/>
              </w:rPr>
            </w:pPr>
          </w:p>
        </w:tc>
        <w:tc>
          <w:tcPr>
            <w:tcW w:w="2220" w:type="dxa"/>
            <w:vMerge/>
            <w:tcBorders>
              <w:bottom w:val="single" w:sz="4" w:space="0" w:color="000000"/>
            </w:tcBorders>
            <w:shd w:val="clear" w:color="auto" w:fill="auto"/>
            <w:vAlign w:val="center"/>
          </w:tcPr>
          <w:p w:rsidR="00C13FD7" w:rsidRPr="00CE16F6" w:rsidRDefault="00C13FD7" w:rsidP="00B36EE5">
            <w:pPr>
              <w:ind w:right="-36"/>
              <w:jc w:val="center"/>
              <w:rPr>
                <w:sz w:val="24"/>
                <w:szCs w:val="24"/>
              </w:rPr>
            </w:pPr>
          </w:p>
        </w:tc>
      </w:tr>
      <w:tr w:rsidR="00A94955" w:rsidRPr="00CE16F6" w:rsidTr="00B36EE5">
        <w:trPr>
          <w:trHeight w:val="867"/>
        </w:trPr>
        <w:tc>
          <w:tcPr>
            <w:tcW w:w="559" w:type="dxa"/>
            <w:tcBorders>
              <w:bottom w:val="single" w:sz="4" w:space="0" w:color="auto"/>
            </w:tcBorders>
            <w:shd w:val="clear" w:color="auto" w:fill="auto"/>
          </w:tcPr>
          <w:p w:rsidR="00A94955" w:rsidRPr="00CE16F6" w:rsidRDefault="00A94955" w:rsidP="00A94955">
            <w:pPr>
              <w:pStyle w:val="TableParagraph"/>
              <w:spacing w:line="315" w:lineRule="exact"/>
              <w:ind w:left="282" w:right="-36"/>
              <w:rPr>
                <w:sz w:val="24"/>
                <w:szCs w:val="24"/>
              </w:rPr>
            </w:pPr>
            <w:r w:rsidRPr="00CE16F6">
              <w:rPr>
                <w:sz w:val="24"/>
                <w:szCs w:val="24"/>
              </w:rPr>
              <w:t>1</w:t>
            </w:r>
          </w:p>
        </w:tc>
        <w:tc>
          <w:tcPr>
            <w:tcW w:w="3202" w:type="dxa"/>
            <w:tcBorders>
              <w:bottom w:val="single" w:sz="4" w:space="0" w:color="auto"/>
            </w:tcBorders>
            <w:shd w:val="clear" w:color="auto" w:fill="auto"/>
          </w:tcPr>
          <w:p w:rsidR="00A94955" w:rsidRPr="00C13FD7" w:rsidRDefault="00A94955" w:rsidP="00A94955">
            <w:pPr>
              <w:pStyle w:val="TableParagraph"/>
              <w:ind w:left="107" w:right="-36"/>
              <w:rPr>
                <w:bCs/>
              </w:rPr>
            </w:pPr>
            <w:r w:rsidRPr="00C13FD7">
              <w:rPr>
                <w:bCs/>
              </w:rPr>
              <w:t xml:space="preserve">Структура органов управления в корпорации и их деятельность. </w:t>
            </w:r>
          </w:p>
        </w:tc>
        <w:tc>
          <w:tcPr>
            <w:tcW w:w="695" w:type="dxa"/>
            <w:tcBorders>
              <w:bottom w:val="single" w:sz="4" w:space="0" w:color="auto"/>
            </w:tcBorders>
            <w:shd w:val="clear" w:color="auto" w:fill="auto"/>
          </w:tcPr>
          <w:p w:rsidR="00A94955" w:rsidRPr="0010533F" w:rsidRDefault="00A94955" w:rsidP="00A94955">
            <w:pPr>
              <w:jc w:val="center"/>
            </w:pPr>
            <w:r w:rsidRPr="0010533F">
              <w:rPr>
                <w:sz w:val="24"/>
                <w:szCs w:val="24"/>
              </w:rPr>
              <w:t>13/13</w:t>
            </w:r>
          </w:p>
        </w:tc>
        <w:tc>
          <w:tcPr>
            <w:tcW w:w="931" w:type="dxa"/>
            <w:tcBorders>
              <w:bottom w:val="single" w:sz="4" w:space="0" w:color="auto"/>
            </w:tcBorders>
            <w:shd w:val="clear" w:color="auto" w:fill="auto"/>
          </w:tcPr>
          <w:p w:rsidR="00A94955" w:rsidRPr="00743FF8" w:rsidRDefault="00A94955" w:rsidP="00A94955">
            <w:pPr>
              <w:jc w:val="center"/>
            </w:pPr>
            <w:r>
              <w:rPr>
                <w:sz w:val="24"/>
                <w:szCs w:val="24"/>
              </w:rPr>
              <w:t>4</w:t>
            </w:r>
            <w:r w:rsidRPr="00743FF8">
              <w:rPr>
                <w:sz w:val="24"/>
                <w:szCs w:val="24"/>
              </w:rPr>
              <w:t>/2</w:t>
            </w:r>
          </w:p>
        </w:tc>
        <w:tc>
          <w:tcPr>
            <w:tcW w:w="879" w:type="dxa"/>
            <w:tcBorders>
              <w:bottom w:val="single" w:sz="4" w:space="0" w:color="auto"/>
            </w:tcBorders>
            <w:shd w:val="clear" w:color="auto" w:fill="auto"/>
          </w:tcPr>
          <w:p w:rsidR="00A94955" w:rsidRPr="00743FF8" w:rsidRDefault="00A94955" w:rsidP="00A94955">
            <w:pPr>
              <w:pStyle w:val="TableParagraph"/>
              <w:ind w:left="11" w:right="-34"/>
              <w:jc w:val="center"/>
              <w:rPr>
                <w:sz w:val="24"/>
                <w:szCs w:val="24"/>
              </w:rPr>
            </w:pPr>
            <w:r w:rsidRPr="00743FF8">
              <w:rPr>
                <w:sz w:val="24"/>
                <w:szCs w:val="24"/>
              </w:rPr>
              <w:t>2/1</w:t>
            </w:r>
          </w:p>
        </w:tc>
        <w:tc>
          <w:tcPr>
            <w:tcW w:w="1255" w:type="dxa"/>
            <w:tcBorders>
              <w:bottom w:val="single" w:sz="4" w:space="0" w:color="auto"/>
            </w:tcBorders>
            <w:shd w:val="clear" w:color="auto" w:fill="auto"/>
          </w:tcPr>
          <w:p w:rsidR="00A94955" w:rsidRPr="00D92882" w:rsidRDefault="00A94955" w:rsidP="00A94955">
            <w:pPr>
              <w:pStyle w:val="TableParagraph"/>
              <w:ind w:left="126" w:right="-36"/>
              <w:jc w:val="center"/>
              <w:rPr>
                <w:sz w:val="24"/>
                <w:szCs w:val="24"/>
              </w:rPr>
            </w:pPr>
            <w:r>
              <w:rPr>
                <w:sz w:val="24"/>
                <w:szCs w:val="24"/>
              </w:rPr>
              <w:t>2</w:t>
            </w:r>
            <w:r w:rsidRPr="00D92882">
              <w:rPr>
                <w:sz w:val="24"/>
                <w:szCs w:val="24"/>
              </w:rPr>
              <w:t>/1</w:t>
            </w:r>
          </w:p>
        </w:tc>
        <w:tc>
          <w:tcPr>
            <w:tcW w:w="984" w:type="dxa"/>
            <w:tcBorders>
              <w:bottom w:val="single" w:sz="4" w:space="0" w:color="auto"/>
            </w:tcBorders>
            <w:shd w:val="clear" w:color="auto" w:fill="auto"/>
          </w:tcPr>
          <w:p w:rsidR="00A94955" w:rsidRPr="00C844F4" w:rsidRDefault="00A94955" w:rsidP="00A94955">
            <w:pPr>
              <w:jc w:val="center"/>
            </w:pPr>
            <w:r w:rsidRPr="00C844F4">
              <w:rPr>
                <w:sz w:val="24"/>
                <w:szCs w:val="24"/>
              </w:rPr>
              <w:t>9/11</w:t>
            </w:r>
          </w:p>
        </w:tc>
        <w:tc>
          <w:tcPr>
            <w:tcW w:w="2220" w:type="dxa"/>
            <w:tcBorders>
              <w:bottom w:val="single" w:sz="4" w:space="0" w:color="auto"/>
            </w:tcBorders>
            <w:shd w:val="clear" w:color="auto" w:fill="auto"/>
          </w:tcPr>
          <w:p w:rsidR="00A94955" w:rsidRPr="00854BCC" w:rsidRDefault="00A94955" w:rsidP="00A94955">
            <w:pPr>
              <w:pStyle w:val="TableParagraph"/>
              <w:ind w:right="-36" w:hanging="1"/>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A94955" w:rsidRPr="00CE16F6" w:rsidTr="00B36EE5">
        <w:trPr>
          <w:trHeight w:val="1176"/>
        </w:trPr>
        <w:tc>
          <w:tcPr>
            <w:tcW w:w="559" w:type="dxa"/>
            <w:tcBorders>
              <w:top w:val="single" w:sz="4" w:space="0" w:color="auto"/>
            </w:tcBorders>
            <w:shd w:val="clear" w:color="auto" w:fill="auto"/>
          </w:tcPr>
          <w:p w:rsidR="00A94955" w:rsidRPr="00CE16F6" w:rsidRDefault="00A94955" w:rsidP="00A94955">
            <w:pPr>
              <w:pStyle w:val="TableParagraph"/>
              <w:spacing w:line="315" w:lineRule="exact"/>
              <w:ind w:left="282" w:right="-36"/>
              <w:rPr>
                <w:sz w:val="24"/>
                <w:szCs w:val="24"/>
              </w:rPr>
            </w:pPr>
            <w:r w:rsidRPr="00CE16F6">
              <w:rPr>
                <w:sz w:val="24"/>
                <w:szCs w:val="24"/>
              </w:rPr>
              <w:t>2</w:t>
            </w:r>
          </w:p>
        </w:tc>
        <w:tc>
          <w:tcPr>
            <w:tcW w:w="3202" w:type="dxa"/>
            <w:tcBorders>
              <w:top w:val="single" w:sz="4" w:space="0" w:color="auto"/>
            </w:tcBorders>
            <w:shd w:val="clear" w:color="auto" w:fill="auto"/>
          </w:tcPr>
          <w:p w:rsidR="00A94955" w:rsidRPr="00C13FD7" w:rsidRDefault="00A94955" w:rsidP="00A94955">
            <w:pPr>
              <w:pStyle w:val="TableParagraph"/>
              <w:ind w:left="107" w:right="-36"/>
              <w:rPr>
                <w:bCs/>
              </w:rPr>
            </w:pPr>
            <w:r w:rsidRPr="00C13FD7">
              <w:t xml:space="preserve">Общие элементы гражданской ответственности </w:t>
            </w:r>
            <w:r w:rsidRPr="00C13FD7">
              <w:rPr>
                <w:bCs/>
              </w:rPr>
              <w:t>лица, уполномоченного выступать от имени юридического лица.</w:t>
            </w:r>
          </w:p>
        </w:tc>
        <w:tc>
          <w:tcPr>
            <w:tcW w:w="695" w:type="dxa"/>
            <w:tcBorders>
              <w:top w:val="single" w:sz="4" w:space="0" w:color="auto"/>
            </w:tcBorders>
            <w:shd w:val="clear" w:color="auto" w:fill="auto"/>
          </w:tcPr>
          <w:p w:rsidR="00A94955" w:rsidRPr="0010533F" w:rsidRDefault="00A94955" w:rsidP="00A94955">
            <w:pPr>
              <w:jc w:val="center"/>
            </w:pPr>
            <w:r w:rsidRPr="0010533F">
              <w:rPr>
                <w:sz w:val="24"/>
                <w:szCs w:val="24"/>
              </w:rPr>
              <w:t>14/14</w:t>
            </w:r>
          </w:p>
        </w:tc>
        <w:tc>
          <w:tcPr>
            <w:tcW w:w="931" w:type="dxa"/>
            <w:tcBorders>
              <w:top w:val="single" w:sz="4" w:space="0" w:color="auto"/>
            </w:tcBorders>
            <w:shd w:val="clear" w:color="auto" w:fill="auto"/>
          </w:tcPr>
          <w:p w:rsidR="00A94955" w:rsidRPr="0010533F" w:rsidRDefault="00A94955" w:rsidP="00A94955">
            <w:pPr>
              <w:jc w:val="center"/>
            </w:pPr>
            <w:r>
              <w:rPr>
                <w:sz w:val="24"/>
                <w:szCs w:val="24"/>
              </w:rPr>
              <w:t>5</w:t>
            </w:r>
            <w:r w:rsidRPr="0010533F">
              <w:rPr>
                <w:sz w:val="24"/>
                <w:szCs w:val="24"/>
              </w:rPr>
              <w:t>/2</w:t>
            </w:r>
          </w:p>
        </w:tc>
        <w:tc>
          <w:tcPr>
            <w:tcW w:w="879" w:type="dxa"/>
            <w:tcBorders>
              <w:top w:val="single" w:sz="4" w:space="0" w:color="auto"/>
            </w:tcBorders>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tcBorders>
              <w:top w:val="single" w:sz="4" w:space="0" w:color="auto"/>
            </w:tcBorders>
            <w:shd w:val="clear" w:color="auto" w:fill="auto"/>
          </w:tcPr>
          <w:p w:rsidR="00A94955" w:rsidRPr="00D92882" w:rsidRDefault="00A94955" w:rsidP="00A94955">
            <w:pPr>
              <w:jc w:val="center"/>
            </w:pPr>
            <w:r>
              <w:rPr>
                <w:sz w:val="24"/>
                <w:szCs w:val="24"/>
              </w:rPr>
              <w:t>3</w:t>
            </w:r>
            <w:r w:rsidRPr="00D92882">
              <w:rPr>
                <w:sz w:val="24"/>
                <w:szCs w:val="24"/>
              </w:rPr>
              <w:t>/1</w:t>
            </w:r>
          </w:p>
        </w:tc>
        <w:tc>
          <w:tcPr>
            <w:tcW w:w="984" w:type="dxa"/>
            <w:tcBorders>
              <w:top w:val="single" w:sz="4" w:space="0" w:color="auto"/>
            </w:tcBorders>
            <w:shd w:val="clear" w:color="auto" w:fill="auto"/>
          </w:tcPr>
          <w:p w:rsidR="00A94955" w:rsidRPr="00C844F4" w:rsidRDefault="00A94955" w:rsidP="00A94955">
            <w:pPr>
              <w:jc w:val="center"/>
            </w:pPr>
            <w:r>
              <w:rPr>
                <w:sz w:val="24"/>
                <w:szCs w:val="24"/>
              </w:rPr>
              <w:t>9</w:t>
            </w:r>
            <w:r w:rsidRPr="00C844F4">
              <w:rPr>
                <w:sz w:val="24"/>
                <w:szCs w:val="24"/>
              </w:rPr>
              <w:t>/12</w:t>
            </w:r>
          </w:p>
        </w:tc>
        <w:tc>
          <w:tcPr>
            <w:tcW w:w="2220" w:type="dxa"/>
            <w:tcBorders>
              <w:top w:val="single" w:sz="4" w:space="0" w:color="auto"/>
            </w:tcBorders>
            <w:shd w:val="clear" w:color="auto" w:fill="auto"/>
          </w:tcPr>
          <w:p w:rsidR="00A94955" w:rsidRPr="00854BCC" w:rsidRDefault="00A94955" w:rsidP="00A94955">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A94955" w:rsidRPr="00CE16F6" w:rsidTr="00B36EE5">
        <w:trPr>
          <w:trHeight w:val="924"/>
        </w:trPr>
        <w:tc>
          <w:tcPr>
            <w:tcW w:w="559" w:type="dxa"/>
            <w:shd w:val="clear" w:color="auto" w:fill="auto"/>
          </w:tcPr>
          <w:p w:rsidR="00A94955" w:rsidRPr="00CE16F6" w:rsidRDefault="00A94955" w:rsidP="00A94955">
            <w:pPr>
              <w:pStyle w:val="TableParagraph"/>
              <w:spacing w:line="315" w:lineRule="exact"/>
              <w:ind w:left="232" w:right="-36"/>
              <w:rPr>
                <w:sz w:val="24"/>
                <w:szCs w:val="24"/>
              </w:rPr>
            </w:pPr>
            <w:r>
              <w:rPr>
                <w:sz w:val="24"/>
                <w:szCs w:val="24"/>
              </w:rPr>
              <w:t>3</w:t>
            </w:r>
          </w:p>
        </w:tc>
        <w:tc>
          <w:tcPr>
            <w:tcW w:w="3202" w:type="dxa"/>
            <w:shd w:val="clear" w:color="auto" w:fill="auto"/>
          </w:tcPr>
          <w:p w:rsidR="00A94955" w:rsidRPr="00C13FD7" w:rsidRDefault="00A94955" w:rsidP="00A94955">
            <w:pPr>
              <w:pStyle w:val="TableParagraph"/>
              <w:ind w:left="107" w:right="-36"/>
              <w:rPr>
                <w:bCs/>
              </w:rPr>
            </w:pPr>
            <w:r w:rsidRPr="00C13FD7">
              <w:rPr>
                <w:bCs/>
              </w:rPr>
              <w:t>Гражданская ответственность лица, уполномоченного выступать от имени юридического лица.</w:t>
            </w:r>
          </w:p>
        </w:tc>
        <w:tc>
          <w:tcPr>
            <w:tcW w:w="695" w:type="dxa"/>
            <w:shd w:val="clear" w:color="auto" w:fill="auto"/>
          </w:tcPr>
          <w:p w:rsidR="00A94955" w:rsidRPr="0010533F" w:rsidRDefault="00A94955" w:rsidP="00A94955">
            <w:pPr>
              <w:jc w:val="center"/>
            </w:pPr>
            <w:r w:rsidRPr="0010533F">
              <w:rPr>
                <w:sz w:val="24"/>
                <w:szCs w:val="24"/>
              </w:rPr>
              <w:t>13/13</w:t>
            </w:r>
          </w:p>
        </w:tc>
        <w:tc>
          <w:tcPr>
            <w:tcW w:w="931" w:type="dxa"/>
            <w:shd w:val="clear" w:color="auto" w:fill="auto"/>
          </w:tcPr>
          <w:p w:rsidR="00A94955" w:rsidRPr="0010533F" w:rsidRDefault="00A94955" w:rsidP="00A94955">
            <w:pPr>
              <w:jc w:val="center"/>
            </w:pPr>
            <w:r w:rsidRPr="0010533F">
              <w:rPr>
                <w:sz w:val="24"/>
                <w:szCs w:val="24"/>
              </w:rPr>
              <w:t>4/2</w:t>
            </w:r>
          </w:p>
        </w:tc>
        <w:tc>
          <w:tcPr>
            <w:tcW w:w="879" w:type="dxa"/>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shd w:val="clear" w:color="auto" w:fill="auto"/>
          </w:tcPr>
          <w:p w:rsidR="00A94955" w:rsidRPr="00D92882" w:rsidRDefault="00A94955" w:rsidP="00A94955">
            <w:pPr>
              <w:jc w:val="center"/>
            </w:pPr>
            <w:r w:rsidRPr="00D92882">
              <w:rPr>
                <w:sz w:val="24"/>
                <w:szCs w:val="24"/>
              </w:rPr>
              <w:t>2/1</w:t>
            </w:r>
          </w:p>
        </w:tc>
        <w:tc>
          <w:tcPr>
            <w:tcW w:w="984" w:type="dxa"/>
            <w:shd w:val="clear" w:color="auto" w:fill="auto"/>
          </w:tcPr>
          <w:p w:rsidR="00A94955" w:rsidRPr="00C844F4" w:rsidRDefault="00A94955" w:rsidP="00A94955">
            <w:pPr>
              <w:jc w:val="center"/>
            </w:pPr>
            <w:r>
              <w:rPr>
                <w:sz w:val="24"/>
                <w:szCs w:val="24"/>
              </w:rPr>
              <w:t>9</w:t>
            </w:r>
            <w:r w:rsidRPr="00C844F4">
              <w:rPr>
                <w:sz w:val="24"/>
                <w:szCs w:val="24"/>
              </w:rPr>
              <w:t>/11</w:t>
            </w:r>
          </w:p>
        </w:tc>
        <w:tc>
          <w:tcPr>
            <w:tcW w:w="2220" w:type="dxa"/>
            <w:shd w:val="clear" w:color="auto" w:fill="auto"/>
          </w:tcPr>
          <w:p w:rsidR="00A94955" w:rsidRPr="00854BCC" w:rsidRDefault="00A94955" w:rsidP="00A94955">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A94955" w:rsidRPr="00CE16F6" w:rsidTr="00B36EE5">
        <w:trPr>
          <w:trHeight w:val="994"/>
        </w:trPr>
        <w:tc>
          <w:tcPr>
            <w:tcW w:w="559" w:type="dxa"/>
            <w:shd w:val="clear" w:color="auto" w:fill="auto"/>
          </w:tcPr>
          <w:p w:rsidR="00A94955" w:rsidRPr="00CE16F6" w:rsidRDefault="00A94955" w:rsidP="00A94955">
            <w:pPr>
              <w:pStyle w:val="TableParagraph"/>
              <w:spacing w:line="315" w:lineRule="exact"/>
              <w:ind w:left="232" w:right="-36"/>
              <w:rPr>
                <w:sz w:val="24"/>
                <w:szCs w:val="24"/>
              </w:rPr>
            </w:pPr>
            <w:r>
              <w:rPr>
                <w:sz w:val="24"/>
                <w:szCs w:val="24"/>
              </w:rPr>
              <w:t>4</w:t>
            </w:r>
          </w:p>
        </w:tc>
        <w:tc>
          <w:tcPr>
            <w:tcW w:w="3202" w:type="dxa"/>
            <w:shd w:val="clear" w:color="auto" w:fill="auto"/>
          </w:tcPr>
          <w:p w:rsidR="00A94955" w:rsidRPr="00C13FD7" w:rsidRDefault="00A94955" w:rsidP="00A94955">
            <w:pPr>
              <w:pStyle w:val="TableParagraph"/>
              <w:ind w:left="107" w:right="-36"/>
              <w:rPr>
                <w:bCs/>
              </w:rPr>
            </w:pPr>
            <w:r w:rsidRPr="00C13FD7">
              <w:rPr>
                <w:bCs/>
              </w:rPr>
              <w:t>Условия субсидиарной ответственности руководителя корпорации в рамках дела о банкротстве.</w:t>
            </w:r>
          </w:p>
        </w:tc>
        <w:tc>
          <w:tcPr>
            <w:tcW w:w="695" w:type="dxa"/>
            <w:shd w:val="clear" w:color="auto" w:fill="auto"/>
          </w:tcPr>
          <w:p w:rsidR="00A94955" w:rsidRPr="0010533F" w:rsidRDefault="00A94955" w:rsidP="00A94955">
            <w:pPr>
              <w:jc w:val="center"/>
            </w:pPr>
            <w:r w:rsidRPr="0010533F">
              <w:rPr>
                <w:sz w:val="24"/>
                <w:szCs w:val="24"/>
              </w:rPr>
              <w:t>14/14</w:t>
            </w:r>
          </w:p>
        </w:tc>
        <w:tc>
          <w:tcPr>
            <w:tcW w:w="931" w:type="dxa"/>
            <w:shd w:val="clear" w:color="auto" w:fill="auto"/>
          </w:tcPr>
          <w:p w:rsidR="00A94955" w:rsidRPr="0010533F" w:rsidRDefault="00A94955" w:rsidP="00A94955">
            <w:pPr>
              <w:jc w:val="center"/>
            </w:pPr>
            <w:r>
              <w:rPr>
                <w:sz w:val="24"/>
                <w:szCs w:val="24"/>
              </w:rPr>
              <w:t>4</w:t>
            </w:r>
            <w:r w:rsidRPr="0010533F">
              <w:rPr>
                <w:sz w:val="24"/>
                <w:szCs w:val="24"/>
              </w:rPr>
              <w:t>/2</w:t>
            </w:r>
          </w:p>
        </w:tc>
        <w:tc>
          <w:tcPr>
            <w:tcW w:w="879" w:type="dxa"/>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shd w:val="clear" w:color="auto" w:fill="auto"/>
          </w:tcPr>
          <w:p w:rsidR="00A94955" w:rsidRPr="00D92882" w:rsidRDefault="00A94955" w:rsidP="00A94955">
            <w:pPr>
              <w:jc w:val="center"/>
            </w:pPr>
            <w:r w:rsidRPr="00D92882">
              <w:rPr>
                <w:sz w:val="24"/>
                <w:szCs w:val="24"/>
              </w:rPr>
              <w:t>2/1</w:t>
            </w:r>
          </w:p>
        </w:tc>
        <w:tc>
          <w:tcPr>
            <w:tcW w:w="984" w:type="dxa"/>
            <w:shd w:val="clear" w:color="auto" w:fill="auto"/>
          </w:tcPr>
          <w:p w:rsidR="00A94955" w:rsidRPr="00C844F4" w:rsidRDefault="00A94955" w:rsidP="00A94955">
            <w:pPr>
              <w:jc w:val="center"/>
            </w:pPr>
            <w:r>
              <w:rPr>
                <w:sz w:val="24"/>
                <w:szCs w:val="24"/>
              </w:rPr>
              <w:t>10</w:t>
            </w:r>
            <w:r w:rsidRPr="00C844F4">
              <w:rPr>
                <w:sz w:val="24"/>
                <w:szCs w:val="24"/>
              </w:rPr>
              <w:t>/12</w:t>
            </w:r>
          </w:p>
        </w:tc>
        <w:tc>
          <w:tcPr>
            <w:tcW w:w="2220" w:type="dxa"/>
            <w:shd w:val="clear" w:color="auto" w:fill="auto"/>
          </w:tcPr>
          <w:p w:rsidR="00A94955" w:rsidRPr="00854BCC" w:rsidRDefault="00A94955" w:rsidP="00A94955">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A94955" w:rsidRPr="00CE16F6" w:rsidTr="00B36EE5">
        <w:trPr>
          <w:trHeight w:val="994"/>
        </w:trPr>
        <w:tc>
          <w:tcPr>
            <w:tcW w:w="559" w:type="dxa"/>
            <w:shd w:val="clear" w:color="auto" w:fill="auto"/>
          </w:tcPr>
          <w:p w:rsidR="00A94955" w:rsidRDefault="00A94955" w:rsidP="00A94955">
            <w:pPr>
              <w:pStyle w:val="TableParagraph"/>
              <w:spacing w:line="315" w:lineRule="exact"/>
              <w:ind w:left="232" w:right="-36"/>
              <w:rPr>
                <w:sz w:val="24"/>
                <w:szCs w:val="24"/>
              </w:rPr>
            </w:pPr>
            <w:r>
              <w:rPr>
                <w:sz w:val="24"/>
                <w:szCs w:val="24"/>
              </w:rPr>
              <w:t>5</w:t>
            </w:r>
          </w:p>
        </w:tc>
        <w:tc>
          <w:tcPr>
            <w:tcW w:w="3202" w:type="dxa"/>
            <w:shd w:val="clear" w:color="auto" w:fill="auto"/>
          </w:tcPr>
          <w:p w:rsidR="00A94955" w:rsidRPr="00C13FD7" w:rsidRDefault="00A94955" w:rsidP="00A94955">
            <w:pPr>
              <w:pStyle w:val="TableParagraph"/>
              <w:ind w:left="107" w:right="-36"/>
              <w:rPr>
                <w:bCs/>
              </w:rPr>
            </w:pPr>
            <w:r w:rsidRPr="00C13FD7">
              <w:rPr>
                <w:bCs/>
              </w:rPr>
              <w:t>Основания субсидиарной ответственности руководителя корпорации в деле о банкротстве.</w:t>
            </w:r>
          </w:p>
        </w:tc>
        <w:tc>
          <w:tcPr>
            <w:tcW w:w="695" w:type="dxa"/>
            <w:shd w:val="clear" w:color="auto" w:fill="auto"/>
          </w:tcPr>
          <w:p w:rsidR="00A94955" w:rsidRPr="0010533F" w:rsidRDefault="00A94955" w:rsidP="00A94955">
            <w:pPr>
              <w:jc w:val="center"/>
            </w:pPr>
            <w:r w:rsidRPr="0010533F">
              <w:rPr>
                <w:sz w:val="24"/>
                <w:szCs w:val="24"/>
              </w:rPr>
              <w:t>13/13</w:t>
            </w:r>
          </w:p>
        </w:tc>
        <w:tc>
          <w:tcPr>
            <w:tcW w:w="931" w:type="dxa"/>
            <w:shd w:val="clear" w:color="auto" w:fill="auto"/>
          </w:tcPr>
          <w:p w:rsidR="00A94955" w:rsidRPr="0010533F" w:rsidRDefault="00A94955" w:rsidP="00A94955">
            <w:pPr>
              <w:jc w:val="center"/>
            </w:pPr>
            <w:r w:rsidRPr="0010533F">
              <w:rPr>
                <w:sz w:val="24"/>
                <w:szCs w:val="24"/>
              </w:rPr>
              <w:t>4/2</w:t>
            </w:r>
          </w:p>
        </w:tc>
        <w:tc>
          <w:tcPr>
            <w:tcW w:w="879" w:type="dxa"/>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shd w:val="clear" w:color="auto" w:fill="auto"/>
          </w:tcPr>
          <w:p w:rsidR="00A94955" w:rsidRPr="00D92882" w:rsidRDefault="00A94955" w:rsidP="00A94955">
            <w:pPr>
              <w:jc w:val="center"/>
            </w:pPr>
            <w:r w:rsidRPr="00D92882">
              <w:rPr>
                <w:sz w:val="24"/>
                <w:szCs w:val="24"/>
              </w:rPr>
              <w:t>2/1</w:t>
            </w:r>
          </w:p>
        </w:tc>
        <w:tc>
          <w:tcPr>
            <w:tcW w:w="984" w:type="dxa"/>
            <w:shd w:val="clear" w:color="auto" w:fill="auto"/>
          </w:tcPr>
          <w:p w:rsidR="00A94955" w:rsidRPr="00C844F4" w:rsidRDefault="00A94955" w:rsidP="00A94955">
            <w:pPr>
              <w:jc w:val="center"/>
            </w:pPr>
            <w:r w:rsidRPr="00C844F4">
              <w:rPr>
                <w:sz w:val="24"/>
                <w:szCs w:val="24"/>
              </w:rPr>
              <w:t>9/11</w:t>
            </w:r>
          </w:p>
        </w:tc>
        <w:tc>
          <w:tcPr>
            <w:tcW w:w="2220" w:type="dxa"/>
            <w:shd w:val="clear" w:color="auto" w:fill="auto"/>
          </w:tcPr>
          <w:p w:rsidR="00A94955" w:rsidRDefault="00A94955" w:rsidP="00A94955">
            <w:r w:rsidRPr="009606C7">
              <w:t>Устный/ письменный опрос, дискуссия, заслушивание и обсуждение докладов, решение ситуационных заданий.</w:t>
            </w:r>
          </w:p>
        </w:tc>
      </w:tr>
      <w:tr w:rsidR="00A94955" w:rsidRPr="003B1EC8" w:rsidTr="00C35710">
        <w:trPr>
          <w:trHeight w:val="558"/>
        </w:trPr>
        <w:tc>
          <w:tcPr>
            <w:tcW w:w="559" w:type="dxa"/>
            <w:shd w:val="clear" w:color="auto" w:fill="auto"/>
          </w:tcPr>
          <w:p w:rsidR="00A94955" w:rsidRPr="003B1EC8" w:rsidRDefault="00A94955" w:rsidP="00A94955">
            <w:pPr>
              <w:pStyle w:val="TableParagraph"/>
              <w:spacing w:line="315" w:lineRule="exact"/>
              <w:ind w:left="232" w:right="-36"/>
              <w:rPr>
                <w:sz w:val="24"/>
                <w:szCs w:val="24"/>
              </w:rPr>
            </w:pPr>
            <w:r w:rsidRPr="003B1EC8">
              <w:rPr>
                <w:sz w:val="24"/>
                <w:szCs w:val="24"/>
              </w:rPr>
              <w:t>6</w:t>
            </w:r>
          </w:p>
        </w:tc>
        <w:tc>
          <w:tcPr>
            <w:tcW w:w="3202" w:type="dxa"/>
            <w:shd w:val="clear" w:color="auto" w:fill="auto"/>
          </w:tcPr>
          <w:p w:rsidR="00A94955" w:rsidRPr="00C13FD7" w:rsidRDefault="00A94955" w:rsidP="00A94955">
            <w:pPr>
              <w:pStyle w:val="TableParagraph"/>
              <w:ind w:left="107" w:right="-36"/>
              <w:rPr>
                <w:bCs/>
              </w:rPr>
            </w:pPr>
            <w:r w:rsidRPr="00C13FD7">
              <w:rPr>
                <w:bCs/>
              </w:rPr>
              <w:t>Уголовная ответственность руководителя корпорации.</w:t>
            </w:r>
          </w:p>
        </w:tc>
        <w:tc>
          <w:tcPr>
            <w:tcW w:w="695" w:type="dxa"/>
            <w:shd w:val="clear" w:color="auto" w:fill="auto"/>
          </w:tcPr>
          <w:p w:rsidR="00A94955" w:rsidRPr="0010533F" w:rsidRDefault="00A94955" w:rsidP="00A94955">
            <w:pPr>
              <w:jc w:val="center"/>
            </w:pPr>
            <w:r w:rsidRPr="0010533F">
              <w:rPr>
                <w:sz w:val="24"/>
                <w:szCs w:val="24"/>
              </w:rPr>
              <w:t>14/14</w:t>
            </w:r>
          </w:p>
        </w:tc>
        <w:tc>
          <w:tcPr>
            <w:tcW w:w="931" w:type="dxa"/>
            <w:shd w:val="clear" w:color="auto" w:fill="auto"/>
          </w:tcPr>
          <w:p w:rsidR="00A94955" w:rsidRPr="0010533F" w:rsidRDefault="00A94955" w:rsidP="00A94955">
            <w:pPr>
              <w:jc w:val="center"/>
            </w:pPr>
            <w:r>
              <w:rPr>
                <w:sz w:val="24"/>
                <w:szCs w:val="24"/>
              </w:rPr>
              <w:t>4</w:t>
            </w:r>
            <w:r w:rsidRPr="0010533F">
              <w:rPr>
                <w:sz w:val="24"/>
                <w:szCs w:val="24"/>
              </w:rPr>
              <w:t>/2</w:t>
            </w:r>
          </w:p>
        </w:tc>
        <w:tc>
          <w:tcPr>
            <w:tcW w:w="879" w:type="dxa"/>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shd w:val="clear" w:color="auto" w:fill="auto"/>
          </w:tcPr>
          <w:p w:rsidR="00A94955" w:rsidRPr="00D92882" w:rsidRDefault="00A94955" w:rsidP="00A94955">
            <w:pPr>
              <w:jc w:val="center"/>
            </w:pPr>
            <w:r>
              <w:rPr>
                <w:sz w:val="24"/>
                <w:szCs w:val="24"/>
              </w:rPr>
              <w:t>2</w:t>
            </w:r>
            <w:r w:rsidRPr="00D92882">
              <w:rPr>
                <w:sz w:val="24"/>
                <w:szCs w:val="24"/>
              </w:rPr>
              <w:t>/1</w:t>
            </w:r>
          </w:p>
        </w:tc>
        <w:tc>
          <w:tcPr>
            <w:tcW w:w="984" w:type="dxa"/>
            <w:shd w:val="clear" w:color="auto" w:fill="auto"/>
          </w:tcPr>
          <w:p w:rsidR="00A94955" w:rsidRPr="00C844F4" w:rsidRDefault="00A94955" w:rsidP="00A94955">
            <w:pPr>
              <w:jc w:val="center"/>
            </w:pPr>
            <w:r w:rsidRPr="00C844F4">
              <w:rPr>
                <w:sz w:val="24"/>
                <w:szCs w:val="24"/>
              </w:rPr>
              <w:t>10/12</w:t>
            </w:r>
          </w:p>
        </w:tc>
        <w:tc>
          <w:tcPr>
            <w:tcW w:w="2220" w:type="dxa"/>
            <w:shd w:val="clear" w:color="auto" w:fill="auto"/>
          </w:tcPr>
          <w:p w:rsidR="00A94955" w:rsidRDefault="00A94955" w:rsidP="00A94955">
            <w:r w:rsidRPr="009606C7">
              <w:t>Устный/ письменный опрос, дискуссия, заслушивание и обсуждение докладов, решение ситуационных заданий.</w:t>
            </w:r>
          </w:p>
        </w:tc>
      </w:tr>
      <w:tr w:rsidR="00A94955" w:rsidRPr="003B1EC8" w:rsidTr="00B36EE5">
        <w:trPr>
          <w:trHeight w:val="994"/>
        </w:trPr>
        <w:tc>
          <w:tcPr>
            <w:tcW w:w="559" w:type="dxa"/>
            <w:shd w:val="clear" w:color="auto" w:fill="auto"/>
          </w:tcPr>
          <w:p w:rsidR="00A94955" w:rsidRPr="003B1EC8" w:rsidRDefault="00A94955" w:rsidP="00A94955">
            <w:pPr>
              <w:pStyle w:val="TableParagraph"/>
              <w:spacing w:line="315" w:lineRule="exact"/>
              <w:ind w:left="232" w:right="-36"/>
              <w:rPr>
                <w:sz w:val="24"/>
                <w:szCs w:val="24"/>
              </w:rPr>
            </w:pPr>
            <w:r w:rsidRPr="003B1EC8">
              <w:rPr>
                <w:sz w:val="24"/>
                <w:szCs w:val="24"/>
              </w:rPr>
              <w:t>7</w:t>
            </w:r>
          </w:p>
        </w:tc>
        <w:tc>
          <w:tcPr>
            <w:tcW w:w="3202" w:type="dxa"/>
            <w:shd w:val="clear" w:color="auto" w:fill="auto"/>
          </w:tcPr>
          <w:p w:rsidR="00A94955" w:rsidRPr="00C13FD7" w:rsidRDefault="00A94955" w:rsidP="00A94955">
            <w:pPr>
              <w:pStyle w:val="TableParagraph"/>
              <w:ind w:left="107" w:right="-36"/>
              <w:rPr>
                <w:bCs/>
              </w:rPr>
            </w:pPr>
            <w:r w:rsidRPr="00C13FD7">
              <w:rPr>
                <w:bCs/>
              </w:rPr>
              <w:t>Административная ответственность руководителя корпорации.</w:t>
            </w:r>
          </w:p>
        </w:tc>
        <w:tc>
          <w:tcPr>
            <w:tcW w:w="695" w:type="dxa"/>
            <w:shd w:val="clear" w:color="auto" w:fill="auto"/>
          </w:tcPr>
          <w:p w:rsidR="00A94955" w:rsidRPr="0010533F" w:rsidRDefault="00A94955" w:rsidP="00A94955">
            <w:pPr>
              <w:jc w:val="center"/>
            </w:pPr>
            <w:r w:rsidRPr="0010533F">
              <w:rPr>
                <w:sz w:val="24"/>
                <w:szCs w:val="24"/>
              </w:rPr>
              <w:t>13/13</w:t>
            </w:r>
          </w:p>
        </w:tc>
        <w:tc>
          <w:tcPr>
            <w:tcW w:w="931" w:type="dxa"/>
            <w:shd w:val="clear" w:color="auto" w:fill="auto"/>
          </w:tcPr>
          <w:p w:rsidR="00A94955" w:rsidRPr="0010533F" w:rsidRDefault="00A94955" w:rsidP="00A94955">
            <w:pPr>
              <w:jc w:val="center"/>
            </w:pPr>
            <w:r>
              <w:rPr>
                <w:sz w:val="24"/>
                <w:szCs w:val="24"/>
              </w:rPr>
              <w:t>4</w:t>
            </w:r>
            <w:r w:rsidRPr="0010533F">
              <w:rPr>
                <w:sz w:val="24"/>
                <w:szCs w:val="24"/>
              </w:rPr>
              <w:t>/2</w:t>
            </w:r>
          </w:p>
        </w:tc>
        <w:tc>
          <w:tcPr>
            <w:tcW w:w="879" w:type="dxa"/>
            <w:shd w:val="clear" w:color="auto" w:fill="auto"/>
          </w:tcPr>
          <w:p w:rsidR="00A94955" w:rsidRDefault="00A94955" w:rsidP="00A94955">
            <w:pPr>
              <w:pStyle w:val="TableParagraph"/>
              <w:ind w:left="11" w:right="-34"/>
              <w:jc w:val="center"/>
              <w:rPr>
                <w:sz w:val="24"/>
                <w:szCs w:val="24"/>
              </w:rPr>
            </w:pPr>
            <w:r>
              <w:rPr>
                <w:sz w:val="24"/>
                <w:szCs w:val="24"/>
              </w:rPr>
              <w:t>2/1</w:t>
            </w:r>
          </w:p>
        </w:tc>
        <w:tc>
          <w:tcPr>
            <w:tcW w:w="1255" w:type="dxa"/>
            <w:shd w:val="clear" w:color="auto" w:fill="auto"/>
          </w:tcPr>
          <w:p w:rsidR="00A94955" w:rsidRPr="00D92882" w:rsidRDefault="00A94955" w:rsidP="00A94955">
            <w:pPr>
              <w:jc w:val="center"/>
            </w:pPr>
            <w:r>
              <w:rPr>
                <w:sz w:val="24"/>
                <w:szCs w:val="24"/>
              </w:rPr>
              <w:t>2</w:t>
            </w:r>
            <w:r w:rsidRPr="00D92882">
              <w:rPr>
                <w:sz w:val="24"/>
                <w:szCs w:val="24"/>
              </w:rPr>
              <w:t>/1</w:t>
            </w:r>
          </w:p>
        </w:tc>
        <w:tc>
          <w:tcPr>
            <w:tcW w:w="984" w:type="dxa"/>
            <w:shd w:val="clear" w:color="auto" w:fill="auto"/>
          </w:tcPr>
          <w:p w:rsidR="00A94955" w:rsidRPr="00C844F4" w:rsidRDefault="00A94955" w:rsidP="00A94955">
            <w:pPr>
              <w:jc w:val="center"/>
            </w:pPr>
            <w:r w:rsidRPr="00C844F4">
              <w:rPr>
                <w:sz w:val="24"/>
                <w:szCs w:val="24"/>
              </w:rPr>
              <w:t>9/11</w:t>
            </w:r>
          </w:p>
        </w:tc>
        <w:tc>
          <w:tcPr>
            <w:tcW w:w="2220" w:type="dxa"/>
            <w:shd w:val="clear" w:color="auto" w:fill="auto"/>
          </w:tcPr>
          <w:p w:rsidR="00A94955" w:rsidRDefault="00A94955" w:rsidP="00A94955">
            <w:r w:rsidRPr="009606C7">
              <w:t xml:space="preserve">Устный/ письменный опрос, дискуссия, заслушивание и обсуждение докладов, </w:t>
            </w:r>
            <w:r w:rsidRPr="009606C7">
              <w:lastRenderedPageBreak/>
              <w:t>решение ситуационных заданий.</w:t>
            </w:r>
          </w:p>
        </w:tc>
      </w:tr>
      <w:tr w:rsidR="00A94955" w:rsidRPr="003B1EC8" w:rsidTr="00B36EE5">
        <w:trPr>
          <w:trHeight w:val="994"/>
        </w:trPr>
        <w:tc>
          <w:tcPr>
            <w:tcW w:w="559" w:type="dxa"/>
            <w:shd w:val="clear" w:color="auto" w:fill="auto"/>
          </w:tcPr>
          <w:p w:rsidR="00A94955" w:rsidRPr="003B1EC8" w:rsidRDefault="00A94955" w:rsidP="00A94955">
            <w:pPr>
              <w:pStyle w:val="TableParagraph"/>
              <w:spacing w:line="315" w:lineRule="exact"/>
              <w:ind w:left="232" w:right="-36"/>
              <w:rPr>
                <w:sz w:val="24"/>
                <w:szCs w:val="24"/>
              </w:rPr>
            </w:pPr>
            <w:r w:rsidRPr="003B1EC8">
              <w:rPr>
                <w:sz w:val="24"/>
                <w:szCs w:val="24"/>
              </w:rPr>
              <w:lastRenderedPageBreak/>
              <w:t>8</w:t>
            </w:r>
          </w:p>
        </w:tc>
        <w:tc>
          <w:tcPr>
            <w:tcW w:w="3202" w:type="dxa"/>
            <w:shd w:val="clear" w:color="auto" w:fill="auto"/>
          </w:tcPr>
          <w:p w:rsidR="00A94955" w:rsidRPr="00C13FD7" w:rsidRDefault="00A94955" w:rsidP="00A94955">
            <w:pPr>
              <w:pStyle w:val="TableParagraph"/>
              <w:ind w:left="107" w:right="-36"/>
              <w:rPr>
                <w:bCs/>
              </w:rPr>
            </w:pPr>
            <w:r w:rsidRPr="00C13FD7">
              <w:t>Общие процессуальные правила ответственности руководителя корпорации.</w:t>
            </w:r>
          </w:p>
        </w:tc>
        <w:tc>
          <w:tcPr>
            <w:tcW w:w="695" w:type="dxa"/>
            <w:shd w:val="clear" w:color="auto" w:fill="auto"/>
          </w:tcPr>
          <w:p w:rsidR="00A94955" w:rsidRPr="00743FF8" w:rsidRDefault="00A94955" w:rsidP="00A94955">
            <w:pPr>
              <w:jc w:val="center"/>
            </w:pPr>
            <w:r w:rsidRPr="00743FF8">
              <w:rPr>
                <w:sz w:val="24"/>
                <w:szCs w:val="24"/>
              </w:rPr>
              <w:t>14/14</w:t>
            </w:r>
          </w:p>
        </w:tc>
        <w:tc>
          <w:tcPr>
            <w:tcW w:w="931" w:type="dxa"/>
            <w:shd w:val="clear" w:color="auto" w:fill="auto"/>
          </w:tcPr>
          <w:p w:rsidR="00A94955" w:rsidRPr="00743FF8" w:rsidRDefault="00A94955" w:rsidP="00A94955">
            <w:pPr>
              <w:jc w:val="center"/>
            </w:pPr>
            <w:r w:rsidRPr="00743FF8">
              <w:rPr>
                <w:sz w:val="24"/>
                <w:szCs w:val="24"/>
              </w:rPr>
              <w:t>5/2</w:t>
            </w:r>
          </w:p>
        </w:tc>
        <w:tc>
          <w:tcPr>
            <w:tcW w:w="879" w:type="dxa"/>
            <w:shd w:val="clear" w:color="auto" w:fill="auto"/>
          </w:tcPr>
          <w:p w:rsidR="00A94955" w:rsidRPr="00743FF8" w:rsidRDefault="00A94955" w:rsidP="00A94955">
            <w:pPr>
              <w:pStyle w:val="TableParagraph"/>
              <w:ind w:left="11" w:right="-34"/>
              <w:jc w:val="center"/>
              <w:rPr>
                <w:sz w:val="24"/>
                <w:szCs w:val="24"/>
              </w:rPr>
            </w:pPr>
            <w:r w:rsidRPr="00743FF8">
              <w:rPr>
                <w:sz w:val="24"/>
                <w:szCs w:val="24"/>
              </w:rPr>
              <w:t>2/1</w:t>
            </w:r>
          </w:p>
        </w:tc>
        <w:tc>
          <w:tcPr>
            <w:tcW w:w="1255" w:type="dxa"/>
            <w:shd w:val="clear" w:color="auto" w:fill="auto"/>
          </w:tcPr>
          <w:p w:rsidR="00A94955" w:rsidRPr="00743FF8" w:rsidRDefault="00A94955" w:rsidP="00A94955">
            <w:pPr>
              <w:jc w:val="center"/>
            </w:pPr>
            <w:r w:rsidRPr="00743FF8">
              <w:rPr>
                <w:sz w:val="24"/>
                <w:szCs w:val="24"/>
              </w:rPr>
              <w:t>3/1</w:t>
            </w:r>
          </w:p>
        </w:tc>
        <w:tc>
          <w:tcPr>
            <w:tcW w:w="984" w:type="dxa"/>
            <w:shd w:val="clear" w:color="auto" w:fill="auto"/>
          </w:tcPr>
          <w:p w:rsidR="00A94955" w:rsidRPr="00743FF8" w:rsidRDefault="00A94955" w:rsidP="00A94955">
            <w:pPr>
              <w:jc w:val="center"/>
            </w:pPr>
            <w:r w:rsidRPr="00743FF8">
              <w:rPr>
                <w:sz w:val="24"/>
                <w:szCs w:val="24"/>
              </w:rPr>
              <w:t>9/12</w:t>
            </w:r>
          </w:p>
        </w:tc>
        <w:tc>
          <w:tcPr>
            <w:tcW w:w="2220" w:type="dxa"/>
            <w:shd w:val="clear" w:color="auto" w:fill="auto"/>
          </w:tcPr>
          <w:p w:rsidR="00A94955" w:rsidRDefault="00A94955" w:rsidP="00A94955">
            <w:r w:rsidRPr="009606C7">
              <w:t>Устный/ письменный опрос, дискуссия, заслушивание и обсуждение докладов, решение ситуационных заданий.</w:t>
            </w:r>
          </w:p>
        </w:tc>
      </w:tr>
      <w:tr w:rsidR="00C13FD7" w:rsidRPr="00CE16F6" w:rsidTr="00B36EE5">
        <w:trPr>
          <w:trHeight w:val="583"/>
        </w:trPr>
        <w:tc>
          <w:tcPr>
            <w:tcW w:w="559" w:type="dxa"/>
            <w:shd w:val="clear" w:color="auto" w:fill="auto"/>
          </w:tcPr>
          <w:p w:rsidR="00C13FD7" w:rsidRPr="00CE16F6" w:rsidRDefault="00C13FD7" w:rsidP="00B36EE5">
            <w:pPr>
              <w:pStyle w:val="TableParagraph"/>
              <w:spacing w:line="315" w:lineRule="exact"/>
              <w:ind w:left="232" w:right="-36"/>
              <w:rPr>
                <w:sz w:val="24"/>
                <w:szCs w:val="24"/>
              </w:rPr>
            </w:pPr>
          </w:p>
        </w:tc>
        <w:tc>
          <w:tcPr>
            <w:tcW w:w="3202" w:type="dxa"/>
            <w:shd w:val="clear" w:color="auto" w:fill="auto"/>
          </w:tcPr>
          <w:p w:rsidR="00C13FD7" w:rsidRPr="00CE16F6" w:rsidRDefault="00C13FD7" w:rsidP="00B36EE5">
            <w:pPr>
              <w:pStyle w:val="TableParagraph"/>
              <w:ind w:left="107" w:right="-36"/>
              <w:rPr>
                <w:b/>
                <w:sz w:val="24"/>
                <w:szCs w:val="24"/>
              </w:rPr>
            </w:pPr>
            <w:r w:rsidRPr="00CE16F6">
              <w:rPr>
                <w:b/>
                <w:sz w:val="24"/>
                <w:szCs w:val="24"/>
              </w:rPr>
              <w:t>В целом по дисциплине</w:t>
            </w:r>
          </w:p>
        </w:tc>
        <w:tc>
          <w:tcPr>
            <w:tcW w:w="695" w:type="dxa"/>
            <w:shd w:val="clear" w:color="auto" w:fill="auto"/>
          </w:tcPr>
          <w:p w:rsidR="00C13FD7" w:rsidRPr="00CE16F6" w:rsidRDefault="00C13FD7" w:rsidP="00B36EE5">
            <w:pPr>
              <w:pStyle w:val="TableParagraph"/>
              <w:ind w:right="-36"/>
              <w:jc w:val="center"/>
              <w:rPr>
                <w:b/>
                <w:sz w:val="24"/>
                <w:szCs w:val="24"/>
              </w:rPr>
            </w:pPr>
            <w:r w:rsidRPr="00CE16F6">
              <w:rPr>
                <w:b/>
                <w:sz w:val="24"/>
                <w:szCs w:val="24"/>
              </w:rPr>
              <w:t>108</w:t>
            </w:r>
          </w:p>
        </w:tc>
        <w:tc>
          <w:tcPr>
            <w:tcW w:w="931" w:type="dxa"/>
            <w:shd w:val="clear" w:color="auto" w:fill="auto"/>
          </w:tcPr>
          <w:p w:rsidR="00C13FD7" w:rsidRPr="00CE16F6" w:rsidRDefault="00C13FD7" w:rsidP="00B36EE5">
            <w:pPr>
              <w:pStyle w:val="TableParagraph"/>
              <w:ind w:right="-36"/>
              <w:jc w:val="center"/>
              <w:rPr>
                <w:b/>
                <w:sz w:val="24"/>
                <w:szCs w:val="24"/>
              </w:rPr>
            </w:pPr>
            <w:r>
              <w:rPr>
                <w:b/>
                <w:sz w:val="24"/>
                <w:szCs w:val="24"/>
              </w:rPr>
              <w:t>34/16</w:t>
            </w:r>
          </w:p>
        </w:tc>
        <w:tc>
          <w:tcPr>
            <w:tcW w:w="879" w:type="dxa"/>
            <w:shd w:val="clear" w:color="auto" w:fill="auto"/>
          </w:tcPr>
          <w:p w:rsidR="00C13FD7" w:rsidRPr="00CE16F6" w:rsidRDefault="00C13FD7" w:rsidP="00B36EE5">
            <w:pPr>
              <w:pStyle w:val="TableParagraph"/>
              <w:ind w:right="-36"/>
              <w:jc w:val="center"/>
              <w:rPr>
                <w:b/>
                <w:sz w:val="24"/>
                <w:szCs w:val="24"/>
              </w:rPr>
            </w:pPr>
            <w:r>
              <w:rPr>
                <w:b/>
                <w:sz w:val="24"/>
                <w:szCs w:val="24"/>
              </w:rPr>
              <w:t>16/8</w:t>
            </w:r>
          </w:p>
        </w:tc>
        <w:tc>
          <w:tcPr>
            <w:tcW w:w="1255" w:type="dxa"/>
            <w:shd w:val="clear" w:color="auto" w:fill="auto"/>
          </w:tcPr>
          <w:p w:rsidR="00C13FD7" w:rsidRPr="00CE16F6" w:rsidRDefault="00C13FD7" w:rsidP="00B36EE5">
            <w:pPr>
              <w:pStyle w:val="TableParagraph"/>
              <w:ind w:right="-36"/>
              <w:jc w:val="center"/>
              <w:rPr>
                <w:b/>
                <w:sz w:val="24"/>
                <w:szCs w:val="24"/>
              </w:rPr>
            </w:pPr>
            <w:r>
              <w:rPr>
                <w:b/>
                <w:sz w:val="24"/>
                <w:szCs w:val="24"/>
              </w:rPr>
              <w:t>18/8</w:t>
            </w:r>
          </w:p>
        </w:tc>
        <w:tc>
          <w:tcPr>
            <w:tcW w:w="984" w:type="dxa"/>
            <w:shd w:val="clear" w:color="auto" w:fill="auto"/>
          </w:tcPr>
          <w:p w:rsidR="00C13FD7" w:rsidRPr="00CE16F6" w:rsidRDefault="00C13FD7" w:rsidP="00B36EE5">
            <w:pPr>
              <w:pStyle w:val="TableParagraph"/>
              <w:ind w:right="-36"/>
              <w:jc w:val="center"/>
              <w:rPr>
                <w:b/>
                <w:sz w:val="24"/>
                <w:szCs w:val="24"/>
              </w:rPr>
            </w:pPr>
            <w:r>
              <w:rPr>
                <w:b/>
                <w:sz w:val="24"/>
                <w:szCs w:val="24"/>
              </w:rPr>
              <w:t>74/92</w:t>
            </w:r>
          </w:p>
        </w:tc>
        <w:tc>
          <w:tcPr>
            <w:tcW w:w="2220" w:type="dxa"/>
            <w:shd w:val="clear" w:color="auto" w:fill="auto"/>
          </w:tcPr>
          <w:p w:rsidR="00C13FD7" w:rsidRPr="00CE16F6" w:rsidRDefault="00C13FD7" w:rsidP="00B36EE5">
            <w:pPr>
              <w:pStyle w:val="TableParagraph"/>
              <w:ind w:left="277" w:right="-36" w:hanging="2"/>
              <w:jc w:val="center"/>
              <w:rPr>
                <w:b/>
                <w:sz w:val="24"/>
                <w:szCs w:val="24"/>
              </w:rPr>
            </w:pPr>
            <w:r>
              <w:rPr>
                <w:b/>
                <w:sz w:val="24"/>
                <w:szCs w:val="24"/>
              </w:rPr>
              <w:t>Контрольная работа</w:t>
            </w:r>
          </w:p>
        </w:tc>
      </w:tr>
      <w:tr w:rsidR="00A94955" w:rsidRPr="00CE16F6" w:rsidTr="00B36EE5">
        <w:trPr>
          <w:trHeight w:val="563"/>
        </w:trPr>
        <w:tc>
          <w:tcPr>
            <w:tcW w:w="559" w:type="dxa"/>
            <w:shd w:val="clear" w:color="auto" w:fill="auto"/>
          </w:tcPr>
          <w:p w:rsidR="00A94955" w:rsidRPr="001201DA" w:rsidRDefault="00A94955" w:rsidP="00A94955">
            <w:pPr>
              <w:pStyle w:val="TableParagraph"/>
              <w:spacing w:line="315" w:lineRule="exact"/>
              <w:ind w:left="232" w:right="-36"/>
              <w:rPr>
                <w:sz w:val="24"/>
                <w:szCs w:val="24"/>
              </w:rPr>
            </w:pPr>
          </w:p>
        </w:tc>
        <w:tc>
          <w:tcPr>
            <w:tcW w:w="3202" w:type="dxa"/>
            <w:shd w:val="clear" w:color="auto" w:fill="auto"/>
          </w:tcPr>
          <w:p w:rsidR="00A94955" w:rsidRPr="001201DA" w:rsidRDefault="00A94955" w:rsidP="00A94955">
            <w:pPr>
              <w:pStyle w:val="TableParagraph"/>
              <w:ind w:left="107" w:right="-36"/>
              <w:rPr>
                <w:b/>
                <w:sz w:val="24"/>
                <w:szCs w:val="24"/>
                <w:lang w:val="en-US"/>
              </w:rPr>
            </w:pPr>
            <w:r w:rsidRPr="001201DA">
              <w:rPr>
                <w:b/>
                <w:sz w:val="24"/>
                <w:szCs w:val="24"/>
              </w:rPr>
              <w:t xml:space="preserve">Итого в </w:t>
            </w:r>
            <w:r w:rsidRPr="001201DA">
              <w:rPr>
                <w:b/>
                <w:sz w:val="24"/>
                <w:szCs w:val="24"/>
                <w:lang w:val="en-US"/>
              </w:rPr>
              <w:t>%</w:t>
            </w:r>
          </w:p>
        </w:tc>
        <w:tc>
          <w:tcPr>
            <w:tcW w:w="695" w:type="dxa"/>
            <w:shd w:val="clear" w:color="auto" w:fill="auto"/>
          </w:tcPr>
          <w:p w:rsidR="00A94955" w:rsidRPr="00F5162F" w:rsidRDefault="00A94955" w:rsidP="00A94955">
            <w:pPr>
              <w:pStyle w:val="TableParagraph"/>
              <w:jc w:val="center"/>
              <w:rPr>
                <w:b/>
                <w:sz w:val="24"/>
                <w:szCs w:val="24"/>
                <w:highlight w:val="yellow"/>
              </w:rPr>
            </w:pPr>
          </w:p>
        </w:tc>
        <w:tc>
          <w:tcPr>
            <w:tcW w:w="931" w:type="dxa"/>
            <w:shd w:val="clear" w:color="auto" w:fill="auto"/>
          </w:tcPr>
          <w:p w:rsidR="00A94955" w:rsidRPr="00D25610" w:rsidRDefault="00A94955" w:rsidP="00A94955">
            <w:pPr>
              <w:pStyle w:val="TableParagraph"/>
              <w:ind w:right="-36"/>
              <w:jc w:val="center"/>
              <w:rPr>
                <w:b/>
                <w:sz w:val="24"/>
                <w:szCs w:val="24"/>
              </w:rPr>
            </w:pPr>
            <w:r w:rsidRPr="00D25610">
              <w:rPr>
                <w:b/>
                <w:sz w:val="24"/>
                <w:szCs w:val="24"/>
              </w:rPr>
              <w:t>32/15</w:t>
            </w:r>
          </w:p>
        </w:tc>
        <w:tc>
          <w:tcPr>
            <w:tcW w:w="879" w:type="dxa"/>
            <w:shd w:val="clear" w:color="auto" w:fill="auto"/>
          </w:tcPr>
          <w:p w:rsidR="00A94955" w:rsidRPr="00D25610" w:rsidRDefault="00A94955" w:rsidP="00A94955">
            <w:pPr>
              <w:pStyle w:val="TableParagraph"/>
              <w:ind w:right="-36"/>
              <w:jc w:val="center"/>
              <w:rPr>
                <w:b/>
                <w:sz w:val="24"/>
                <w:szCs w:val="24"/>
              </w:rPr>
            </w:pPr>
            <w:r w:rsidRPr="00D25610">
              <w:rPr>
                <w:b/>
                <w:sz w:val="24"/>
                <w:szCs w:val="24"/>
              </w:rPr>
              <w:t>48/50</w:t>
            </w:r>
          </w:p>
        </w:tc>
        <w:tc>
          <w:tcPr>
            <w:tcW w:w="1255" w:type="dxa"/>
            <w:shd w:val="clear" w:color="auto" w:fill="auto"/>
          </w:tcPr>
          <w:p w:rsidR="00A94955" w:rsidRPr="00D25610" w:rsidRDefault="00A94955" w:rsidP="00A94955">
            <w:pPr>
              <w:pStyle w:val="TableParagraph"/>
              <w:ind w:right="-36"/>
              <w:jc w:val="center"/>
              <w:rPr>
                <w:b/>
                <w:sz w:val="24"/>
                <w:szCs w:val="24"/>
              </w:rPr>
            </w:pPr>
            <w:r w:rsidRPr="00D25610">
              <w:rPr>
                <w:b/>
                <w:sz w:val="24"/>
                <w:szCs w:val="24"/>
              </w:rPr>
              <w:t>54/50</w:t>
            </w:r>
          </w:p>
        </w:tc>
        <w:tc>
          <w:tcPr>
            <w:tcW w:w="984" w:type="dxa"/>
            <w:shd w:val="clear" w:color="auto" w:fill="auto"/>
          </w:tcPr>
          <w:p w:rsidR="00A94955" w:rsidRPr="00D25610" w:rsidRDefault="00A94955" w:rsidP="00A94955">
            <w:pPr>
              <w:pStyle w:val="TableParagraph"/>
              <w:ind w:right="-36"/>
              <w:jc w:val="center"/>
              <w:rPr>
                <w:b/>
                <w:sz w:val="24"/>
                <w:szCs w:val="24"/>
              </w:rPr>
            </w:pPr>
            <w:r w:rsidRPr="00D25610">
              <w:rPr>
                <w:b/>
                <w:sz w:val="24"/>
                <w:szCs w:val="24"/>
              </w:rPr>
              <w:t>68/85</w:t>
            </w:r>
          </w:p>
        </w:tc>
        <w:tc>
          <w:tcPr>
            <w:tcW w:w="2220" w:type="dxa"/>
            <w:shd w:val="clear" w:color="auto" w:fill="auto"/>
          </w:tcPr>
          <w:p w:rsidR="00A94955" w:rsidRPr="00F5162F" w:rsidRDefault="00A94955" w:rsidP="00A94955">
            <w:pPr>
              <w:pStyle w:val="TableParagraph"/>
              <w:ind w:hanging="2"/>
              <w:jc w:val="center"/>
              <w:rPr>
                <w:sz w:val="24"/>
                <w:szCs w:val="24"/>
                <w:highlight w:val="yellow"/>
              </w:rPr>
            </w:pPr>
          </w:p>
        </w:tc>
      </w:tr>
    </w:tbl>
    <w:p w:rsidR="00C35710" w:rsidRDefault="00C35710" w:rsidP="00C35710">
      <w:pPr>
        <w:pStyle w:val="210"/>
        <w:tabs>
          <w:tab w:val="left" w:pos="1418"/>
        </w:tabs>
        <w:spacing w:before="100" w:beforeAutospacing="1" w:after="240"/>
        <w:ind w:left="840"/>
        <w:rPr>
          <w:i w:val="0"/>
        </w:rPr>
      </w:pPr>
    </w:p>
    <w:p w:rsidR="002C35E4" w:rsidRPr="00B73790" w:rsidRDefault="001002F4" w:rsidP="00C42CE6">
      <w:pPr>
        <w:pStyle w:val="210"/>
        <w:numPr>
          <w:ilvl w:val="1"/>
          <w:numId w:val="3"/>
        </w:numPr>
        <w:tabs>
          <w:tab w:val="left" w:pos="1418"/>
        </w:tabs>
        <w:spacing w:before="100" w:beforeAutospacing="1" w:after="240"/>
        <w:ind w:left="0" w:firstLine="840"/>
        <w:rPr>
          <w:i w:val="0"/>
        </w:rPr>
      </w:pPr>
      <w:r w:rsidRPr="00B73790">
        <w:rPr>
          <w:i w:val="0"/>
        </w:rPr>
        <w:t>Содержание семинаров, практических занят</w:t>
      </w:r>
      <w:r w:rsidR="008C2830" w:rsidRPr="00B73790">
        <w:rPr>
          <w:i w:val="0"/>
        </w:rPr>
        <w:t>и</w:t>
      </w:r>
      <w:r w:rsidRPr="00B73790">
        <w:rPr>
          <w:i w:val="0"/>
        </w:rPr>
        <w:t>й</w:t>
      </w:r>
      <w:bookmarkEnd w:id="17"/>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6946"/>
        <w:gridCol w:w="1871"/>
      </w:tblGrid>
      <w:tr w:rsidR="00B36EE5" w:rsidRPr="0066084E" w:rsidTr="00B36EE5">
        <w:trPr>
          <w:tblHeader/>
        </w:trPr>
        <w:tc>
          <w:tcPr>
            <w:tcW w:w="1956" w:type="dxa"/>
            <w:shd w:val="clear" w:color="auto" w:fill="auto"/>
          </w:tcPr>
          <w:p w:rsidR="00B36EE5" w:rsidRPr="0066084E" w:rsidRDefault="00B36EE5" w:rsidP="00C35710">
            <w:pPr>
              <w:adjustRightInd w:val="0"/>
              <w:ind w:right="-36"/>
              <w:jc w:val="center"/>
              <w:rPr>
                <w:b/>
                <w:sz w:val="24"/>
                <w:szCs w:val="24"/>
              </w:rPr>
            </w:pPr>
            <w:r w:rsidRPr="0066084E">
              <w:rPr>
                <w:b/>
                <w:sz w:val="24"/>
                <w:szCs w:val="24"/>
              </w:rPr>
              <w:t>Название тем дисциплины</w:t>
            </w:r>
          </w:p>
        </w:tc>
        <w:tc>
          <w:tcPr>
            <w:tcW w:w="6946" w:type="dxa"/>
            <w:shd w:val="clear" w:color="auto" w:fill="auto"/>
          </w:tcPr>
          <w:p w:rsidR="00B36EE5" w:rsidRPr="0066084E" w:rsidRDefault="00B36EE5" w:rsidP="00A1780C">
            <w:pPr>
              <w:keepNext/>
              <w:ind w:right="-36"/>
              <w:jc w:val="center"/>
              <w:rPr>
                <w:b/>
                <w:sz w:val="24"/>
                <w:szCs w:val="24"/>
              </w:rPr>
            </w:pPr>
            <w:r w:rsidRPr="0066084E">
              <w:rPr>
                <w:b/>
                <w:sz w:val="24"/>
                <w:szCs w:val="24"/>
              </w:rPr>
              <w:t>Перечень вопросов для обсуждения на семинарских, практических занятиях, рекомендуемые источники из разделов 8, 9</w:t>
            </w:r>
          </w:p>
        </w:tc>
        <w:tc>
          <w:tcPr>
            <w:tcW w:w="1871" w:type="dxa"/>
            <w:shd w:val="clear" w:color="auto" w:fill="auto"/>
          </w:tcPr>
          <w:p w:rsidR="00B36EE5" w:rsidRPr="0066084E" w:rsidRDefault="00B36EE5" w:rsidP="00A1780C">
            <w:pPr>
              <w:keepNext/>
              <w:ind w:right="-36"/>
              <w:jc w:val="center"/>
              <w:rPr>
                <w:b/>
                <w:sz w:val="24"/>
                <w:szCs w:val="24"/>
              </w:rPr>
            </w:pPr>
            <w:r w:rsidRPr="0066084E">
              <w:rPr>
                <w:b/>
                <w:sz w:val="24"/>
                <w:szCs w:val="24"/>
              </w:rPr>
              <w:t>Формы проведения занятий</w:t>
            </w:r>
          </w:p>
        </w:tc>
      </w:tr>
      <w:tr w:rsidR="00B36EE5" w:rsidRPr="00B36EE5" w:rsidTr="00B36EE5">
        <w:tc>
          <w:tcPr>
            <w:tcW w:w="1956" w:type="dxa"/>
            <w:shd w:val="clear" w:color="auto" w:fill="auto"/>
          </w:tcPr>
          <w:p w:rsidR="00B36EE5" w:rsidRPr="00B36EE5" w:rsidRDefault="00B36EE5" w:rsidP="00A1780C">
            <w:pPr>
              <w:ind w:right="-36" w:hanging="34"/>
              <w:rPr>
                <w:rFonts w:eastAsia="Calibri"/>
                <w:bCs/>
                <w:sz w:val="24"/>
                <w:szCs w:val="24"/>
                <w:lang w:eastAsia="en-US"/>
              </w:rPr>
            </w:pPr>
            <w:r w:rsidRPr="00B36EE5">
              <w:rPr>
                <w:rFonts w:eastAsia="Calibri"/>
                <w:bCs/>
                <w:sz w:val="24"/>
                <w:szCs w:val="24"/>
                <w:lang w:eastAsia="en-US"/>
              </w:rPr>
              <w:t>Тема 1.</w:t>
            </w:r>
          </w:p>
          <w:p w:rsidR="00B36EE5" w:rsidRPr="00B36EE5" w:rsidRDefault="00B36EE5" w:rsidP="00A1780C">
            <w:pPr>
              <w:ind w:right="-36" w:hanging="34"/>
              <w:rPr>
                <w:sz w:val="24"/>
                <w:szCs w:val="24"/>
              </w:rPr>
            </w:pPr>
            <w:r w:rsidRPr="00B36EE5">
              <w:rPr>
                <w:bCs/>
                <w:sz w:val="24"/>
                <w:szCs w:val="24"/>
              </w:rPr>
              <w:t>Структура органов управления в корпорации и их деятельность</w:t>
            </w:r>
          </w:p>
        </w:tc>
        <w:tc>
          <w:tcPr>
            <w:tcW w:w="6946" w:type="dxa"/>
            <w:shd w:val="clear" w:color="auto" w:fill="auto"/>
          </w:tcPr>
          <w:p w:rsidR="00B36EE5" w:rsidRPr="00B36EE5" w:rsidRDefault="00B36EE5" w:rsidP="00A1780C">
            <w:pPr>
              <w:pStyle w:val="a3"/>
              <w:ind w:left="0" w:right="-36" w:firstLine="566"/>
              <w:jc w:val="both"/>
              <w:rPr>
                <w:sz w:val="24"/>
                <w:szCs w:val="24"/>
              </w:rPr>
            </w:pPr>
            <w:r w:rsidRPr="00B36EE5">
              <w:rPr>
                <w:sz w:val="24"/>
                <w:szCs w:val="24"/>
              </w:rPr>
              <w:t xml:space="preserve">1. Понятие корпорации. </w:t>
            </w:r>
          </w:p>
          <w:p w:rsidR="00B36EE5" w:rsidRPr="00B36EE5" w:rsidRDefault="00B36EE5" w:rsidP="00A1780C">
            <w:pPr>
              <w:pStyle w:val="a3"/>
              <w:ind w:left="0" w:right="-36" w:firstLine="566"/>
              <w:jc w:val="both"/>
              <w:rPr>
                <w:sz w:val="24"/>
                <w:szCs w:val="24"/>
              </w:rPr>
            </w:pPr>
            <w:r w:rsidRPr="00B36EE5">
              <w:rPr>
                <w:sz w:val="24"/>
                <w:szCs w:val="24"/>
              </w:rPr>
              <w:t xml:space="preserve">2. Основные признаки корпорации. Виды корпораций. </w:t>
            </w:r>
          </w:p>
          <w:p w:rsidR="00B36EE5" w:rsidRPr="00B36EE5" w:rsidRDefault="00B36EE5" w:rsidP="00A1780C">
            <w:pPr>
              <w:pStyle w:val="a3"/>
              <w:ind w:left="0" w:right="-36" w:firstLine="566"/>
              <w:jc w:val="both"/>
              <w:rPr>
                <w:sz w:val="24"/>
                <w:szCs w:val="24"/>
              </w:rPr>
            </w:pPr>
            <w:r w:rsidRPr="00B36EE5">
              <w:rPr>
                <w:sz w:val="24"/>
                <w:szCs w:val="24"/>
              </w:rPr>
              <w:t xml:space="preserve">3. Система органов управления корпорации. </w:t>
            </w:r>
          </w:p>
          <w:p w:rsidR="00B36EE5" w:rsidRPr="00B36EE5" w:rsidRDefault="00B36EE5" w:rsidP="00A1780C">
            <w:pPr>
              <w:pStyle w:val="a3"/>
              <w:ind w:left="0" w:right="-36" w:firstLine="566"/>
              <w:jc w:val="both"/>
              <w:rPr>
                <w:sz w:val="24"/>
                <w:szCs w:val="24"/>
              </w:rPr>
            </w:pPr>
            <w:r w:rsidRPr="00B36EE5">
              <w:rPr>
                <w:sz w:val="24"/>
                <w:szCs w:val="24"/>
              </w:rPr>
              <w:t xml:space="preserve">4. Основные принципы формирования компетенции органов управления корпорации. </w:t>
            </w:r>
          </w:p>
          <w:p w:rsidR="00B36EE5" w:rsidRPr="00B36EE5" w:rsidRDefault="00B36EE5" w:rsidP="00A1780C">
            <w:pPr>
              <w:pStyle w:val="a3"/>
              <w:ind w:left="0" w:right="-36" w:firstLine="566"/>
              <w:jc w:val="both"/>
              <w:rPr>
                <w:sz w:val="24"/>
                <w:szCs w:val="24"/>
              </w:rPr>
            </w:pPr>
            <w:r w:rsidRPr="00B36EE5">
              <w:rPr>
                <w:sz w:val="24"/>
                <w:szCs w:val="24"/>
              </w:rPr>
              <w:t xml:space="preserve">5. Высший орган управления корпорацией: понятие, виды, особенности, компетенция. </w:t>
            </w:r>
          </w:p>
          <w:p w:rsidR="00B36EE5" w:rsidRPr="00B36EE5" w:rsidRDefault="00B36EE5" w:rsidP="00A1780C">
            <w:pPr>
              <w:pStyle w:val="a3"/>
              <w:ind w:left="0" w:right="-36" w:firstLine="566"/>
              <w:jc w:val="both"/>
              <w:rPr>
                <w:sz w:val="24"/>
                <w:szCs w:val="24"/>
              </w:rPr>
            </w:pPr>
            <w:r w:rsidRPr="00B36EE5">
              <w:rPr>
                <w:sz w:val="24"/>
                <w:szCs w:val="24"/>
              </w:rPr>
              <w:t xml:space="preserve">6. Полномочия и функции коллегиального органа управления (наблюдательный совет/совет директоров) корпорацией. </w:t>
            </w:r>
          </w:p>
          <w:p w:rsidR="00B36EE5" w:rsidRPr="00B36EE5" w:rsidRDefault="00B36EE5" w:rsidP="00A1780C">
            <w:pPr>
              <w:pStyle w:val="a3"/>
              <w:ind w:left="0" w:right="-36" w:firstLine="566"/>
              <w:jc w:val="both"/>
              <w:rPr>
                <w:sz w:val="24"/>
                <w:szCs w:val="24"/>
              </w:rPr>
            </w:pPr>
            <w:r w:rsidRPr="00B36EE5">
              <w:rPr>
                <w:sz w:val="24"/>
                <w:szCs w:val="24"/>
              </w:rPr>
              <w:t>7. Коллегиальные и единоличные исполнительные органы корпорации: понятие, роль в управлении корпорацией.</w:t>
            </w:r>
          </w:p>
          <w:p w:rsidR="00B36EE5" w:rsidRPr="00B36EE5" w:rsidRDefault="00B36EE5" w:rsidP="00A1780C">
            <w:pPr>
              <w:autoSpaceDE w:val="0"/>
              <w:autoSpaceDN w:val="0"/>
              <w:adjustRightInd w:val="0"/>
              <w:ind w:firstLine="566"/>
              <w:jc w:val="both"/>
              <w:rPr>
                <w:rFonts w:eastAsia="Calibri"/>
                <w:sz w:val="24"/>
                <w:szCs w:val="24"/>
                <w:lang w:bidi="ar-SA"/>
              </w:rPr>
            </w:pPr>
            <w:r w:rsidRPr="00B36EE5">
              <w:rPr>
                <w:sz w:val="24"/>
                <w:szCs w:val="24"/>
              </w:rPr>
              <w:t>8. Исполнение обязанности единоличного исполнительного органа управляющей компанией, управляющим, несколькими лицами</w:t>
            </w:r>
            <w:r w:rsidRPr="00B36EE5">
              <w:rPr>
                <w:rFonts w:eastAsia="Calibri"/>
                <w:sz w:val="24"/>
                <w:szCs w:val="24"/>
                <w:lang w:bidi="ar-SA"/>
              </w:rPr>
              <w:t>, действующими совместно или независимо друг от друга.</w:t>
            </w:r>
          </w:p>
          <w:p w:rsidR="00B36EE5" w:rsidRPr="007202DD" w:rsidRDefault="00B36EE5" w:rsidP="00A1780C">
            <w:pPr>
              <w:tabs>
                <w:tab w:val="left" w:pos="288"/>
                <w:tab w:val="left" w:pos="532"/>
              </w:tabs>
              <w:ind w:left="315" w:hanging="66"/>
              <w:jc w:val="both"/>
              <w:rPr>
                <w:b/>
                <w:sz w:val="24"/>
                <w:szCs w:val="24"/>
              </w:rPr>
            </w:pPr>
            <w:r w:rsidRPr="007202DD">
              <w:rPr>
                <w:b/>
                <w:sz w:val="24"/>
                <w:szCs w:val="24"/>
              </w:rPr>
              <w:t xml:space="preserve">Рекомендуемые источники </w:t>
            </w:r>
          </w:p>
          <w:p w:rsidR="00B36EE5" w:rsidRPr="007202DD" w:rsidRDefault="00B36EE5" w:rsidP="00A1780C">
            <w:pPr>
              <w:tabs>
                <w:tab w:val="left" w:pos="288"/>
                <w:tab w:val="left" w:pos="532"/>
              </w:tabs>
              <w:ind w:left="315" w:hanging="66"/>
              <w:jc w:val="both"/>
              <w:rPr>
                <w:b/>
                <w:sz w:val="24"/>
                <w:szCs w:val="24"/>
              </w:rPr>
            </w:pPr>
            <w:r w:rsidRPr="007202DD">
              <w:rPr>
                <w:b/>
                <w:sz w:val="24"/>
                <w:szCs w:val="24"/>
              </w:rPr>
              <w:t>из раздела 8: 1</w:t>
            </w:r>
            <w:r w:rsidR="008E1EBC">
              <w:rPr>
                <w:b/>
                <w:sz w:val="24"/>
                <w:szCs w:val="24"/>
              </w:rPr>
              <w:t>-16</w:t>
            </w:r>
          </w:p>
          <w:p w:rsidR="00B36EE5" w:rsidRPr="00D43485" w:rsidRDefault="00B36EE5" w:rsidP="00E929A4">
            <w:pPr>
              <w:tabs>
                <w:tab w:val="left" w:pos="288"/>
                <w:tab w:val="left" w:pos="532"/>
              </w:tabs>
              <w:ind w:left="313" w:right="-36" w:hanging="64"/>
              <w:jc w:val="both"/>
              <w:rPr>
                <w:sz w:val="24"/>
                <w:szCs w:val="24"/>
              </w:rPr>
            </w:pPr>
            <w:r w:rsidRPr="007202DD">
              <w:rPr>
                <w:b/>
                <w:sz w:val="24"/>
                <w:szCs w:val="24"/>
              </w:rPr>
              <w:t xml:space="preserve">из раздела 9: </w:t>
            </w:r>
            <w:r w:rsidR="007202DD" w:rsidRPr="007202DD">
              <w:rPr>
                <w:b/>
                <w:sz w:val="24"/>
                <w:szCs w:val="24"/>
              </w:rPr>
              <w:t>1</w:t>
            </w:r>
            <w:r w:rsidR="00407D5F">
              <w:rPr>
                <w:b/>
                <w:sz w:val="24"/>
                <w:szCs w:val="24"/>
              </w:rPr>
              <w:t>-11</w:t>
            </w:r>
          </w:p>
        </w:tc>
        <w:tc>
          <w:tcPr>
            <w:tcW w:w="1871" w:type="dxa"/>
            <w:shd w:val="clear" w:color="auto" w:fill="FFFFFF"/>
          </w:tcPr>
          <w:p w:rsidR="00B36EE5" w:rsidRPr="00B36EE5" w:rsidRDefault="00B36EE5" w:rsidP="00A1780C">
            <w:pPr>
              <w:rPr>
                <w:sz w:val="24"/>
                <w:szCs w:val="24"/>
                <w:shd w:val="clear" w:color="auto" w:fill="FFFFFF"/>
              </w:rPr>
            </w:pPr>
            <w:r w:rsidRPr="00B36EE5">
              <w:rPr>
                <w:sz w:val="24"/>
                <w:szCs w:val="24"/>
              </w:rPr>
              <w:t xml:space="preserve">Устный/ письменный опрос, дискуссия, заслушивание и обсуждение докладов, решение </w:t>
            </w:r>
            <w:r w:rsidRPr="00B36EE5">
              <w:rPr>
                <w:sz w:val="24"/>
                <w:szCs w:val="24"/>
                <w:shd w:val="clear" w:color="auto" w:fill="FFFFFF"/>
              </w:rPr>
              <w:t>ситуационных заданий.</w:t>
            </w:r>
          </w:p>
          <w:p w:rsidR="00B36EE5" w:rsidRPr="00B36EE5" w:rsidRDefault="00B36EE5" w:rsidP="00A1780C">
            <w:pPr>
              <w:rPr>
                <w:sz w:val="24"/>
                <w:szCs w:val="24"/>
              </w:rPr>
            </w:pPr>
          </w:p>
        </w:tc>
      </w:tr>
      <w:tr w:rsidR="00B36EE5" w:rsidRPr="0066084E" w:rsidTr="00B36EE5">
        <w:tc>
          <w:tcPr>
            <w:tcW w:w="1956" w:type="dxa"/>
            <w:shd w:val="clear" w:color="auto" w:fill="auto"/>
          </w:tcPr>
          <w:p w:rsidR="00B36EE5" w:rsidRPr="005118FE" w:rsidRDefault="00B36EE5" w:rsidP="00A1780C">
            <w:pPr>
              <w:ind w:right="-36"/>
              <w:rPr>
                <w:sz w:val="24"/>
                <w:szCs w:val="24"/>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 xml:space="preserve">. </w:t>
            </w:r>
            <w:r w:rsidRPr="00B36EE5">
              <w:rPr>
                <w:sz w:val="24"/>
                <w:szCs w:val="24"/>
              </w:rPr>
              <w:t xml:space="preserve">Общие элементы гражданской ответственности </w:t>
            </w:r>
            <w:r w:rsidRPr="00B36EE5">
              <w:rPr>
                <w:bCs/>
                <w:sz w:val="24"/>
                <w:szCs w:val="24"/>
              </w:rPr>
              <w:t>лица, уполномоченного выступать от имени юридического лица</w:t>
            </w:r>
          </w:p>
        </w:tc>
        <w:tc>
          <w:tcPr>
            <w:tcW w:w="6946" w:type="dxa"/>
            <w:shd w:val="clear" w:color="auto" w:fill="auto"/>
          </w:tcPr>
          <w:p w:rsidR="00B36EE5" w:rsidRPr="00B36EE5" w:rsidRDefault="00B36EE5" w:rsidP="00A1780C">
            <w:pPr>
              <w:pStyle w:val="a3"/>
              <w:ind w:left="0" w:right="-36" w:firstLine="566"/>
              <w:jc w:val="both"/>
              <w:rPr>
                <w:bCs/>
                <w:sz w:val="24"/>
                <w:szCs w:val="24"/>
              </w:rPr>
            </w:pPr>
            <w:r w:rsidRPr="00B36EE5">
              <w:rPr>
                <w:sz w:val="24"/>
                <w:szCs w:val="24"/>
              </w:rPr>
              <w:t>1. Общие положения о добросовестности и разумности в действиях и бездействиях руководителя корпорации</w:t>
            </w:r>
            <w:r w:rsidRPr="00B36EE5">
              <w:rPr>
                <w:bCs/>
                <w:sz w:val="24"/>
                <w:szCs w:val="24"/>
              </w:rPr>
              <w:t xml:space="preserve">. </w:t>
            </w:r>
          </w:p>
          <w:p w:rsidR="00B36EE5" w:rsidRPr="00B36EE5" w:rsidRDefault="00B36EE5" w:rsidP="00A1780C">
            <w:pPr>
              <w:pStyle w:val="a3"/>
              <w:ind w:left="0" w:right="-36" w:firstLine="566"/>
              <w:jc w:val="both"/>
              <w:rPr>
                <w:bCs/>
                <w:sz w:val="24"/>
                <w:szCs w:val="24"/>
              </w:rPr>
            </w:pPr>
            <w:r w:rsidRPr="00B36EE5">
              <w:rPr>
                <w:bCs/>
                <w:sz w:val="24"/>
                <w:szCs w:val="24"/>
              </w:rPr>
              <w:t xml:space="preserve">2. Вина и модель «рачительного хозяина», применительно к руководителю корпорации. </w:t>
            </w:r>
          </w:p>
          <w:p w:rsidR="00B36EE5" w:rsidRPr="00B36EE5" w:rsidRDefault="00B36EE5" w:rsidP="00A1780C">
            <w:pPr>
              <w:pStyle w:val="a3"/>
              <w:ind w:left="0" w:right="-36" w:firstLine="566"/>
              <w:jc w:val="both"/>
              <w:rPr>
                <w:bCs/>
                <w:sz w:val="24"/>
                <w:szCs w:val="24"/>
              </w:rPr>
            </w:pPr>
            <w:r w:rsidRPr="00B36EE5">
              <w:rPr>
                <w:bCs/>
                <w:sz w:val="24"/>
                <w:szCs w:val="24"/>
              </w:rPr>
              <w:t>3. Критерии соответствия действий/бездействий руководителя корпорации «обычным условиям гражданского оборота» или «обычному предпринимательскому риску».</w:t>
            </w:r>
          </w:p>
          <w:p w:rsidR="00B36EE5" w:rsidRPr="00B36EE5" w:rsidRDefault="00B36EE5" w:rsidP="00A1780C">
            <w:pPr>
              <w:tabs>
                <w:tab w:val="left" w:pos="288"/>
                <w:tab w:val="left" w:pos="532"/>
              </w:tabs>
              <w:ind w:firstLine="566"/>
              <w:jc w:val="both"/>
              <w:rPr>
                <w:bCs/>
                <w:sz w:val="24"/>
                <w:szCs w:val="24"/>
              </w:rPr>
            </w:pPr>
            <w:r w:rsidRPr="00B36EE5">
              <w:rPr>
                <w:bCs/>
                <w:sz w:val="24"/>
                <w:szCs w:val="24"/>
              </w:rPr>
              <w:t xml:space="preserve">4. Действие руководителя корпорации в интересах самой корпорации как граница дозволенного. </w:t>
            </w:r>
          </w:p>
          <w:p w:rsidR="00B36EE5" w:rsidRPr="00B36EE5" w:rsidRDefault="00B36EE5" w:rsidP="00A1780C">
            <w:pPr>
              <w:tabs>
                <w:tab w:val="left" w:pos="288"/>
                <w:tab w:val="left" w:pos="532"/>
              </w:tabs>
              <w:ind w:firstLine="566"/>
              <w:jc w:val="both"/>
              <w:rPr>
                <w:bCs/>
                <w:sz w:val="24"/>
                <w:szCs w:val="24"/>
              </w:rPr>
            </w:pPr>
            <w:r w:rsidRPr="00B36EE5">
              <w:rPr>
                <w:bCs/>
                <w:sz w:val="24"/>
                <w:szCs w:val="24"/>
              </w:rPr>
              <w:t xml:space="preserve">5. Ущерб. </w:t>
            </w:r>
          </w:p>
          <w:p w:rsidR="00B36EE5" w:rsidRDefault="00B36EE5" w:rsidP="00A1780C">
            <w:pPr>
              <w:tabs>
                <w:tab w:val="left" w:pos="288"/>
                <w:tab w:val="left" w:pos="532"/>
              </w:tabs>
              <w:ind w:firstLine="566"/>
              <w:jc w:val="both"/>
              <w:rPr>
                <w:b/>
                <w:sz w:val="24"/>
                <w:szCs w:val="24"/>
              </w:rPr>
            </w:pPr>
            <w:r w:rsidRPr="00B36EE5">
              <w:rPr>
                <w:bCs/>
                <w:sz w:val="24"/>
                <w:szCs w:val="24"/>
              </w:rPr>
              <w:t>6. Виды ответственности руководителя корпорации.</w:t>
            </w:r>
          </w:p>
          <w:p w:rsidR="00B36EE5" w:rsidRPr="007202DD" w:rsidRDefault="00B36EE5" w:rsidP="00A1780C">
            <w:pPr>
              <w:tabs>
                <w:tab w:val="left" w:pos="288"/>
                <w:tab w:val="left" w:pos="532"/>
              </w:tabs>
              <w:ind w:left="315" w:hanging="66"/>
              <w:jc w:val="both"/>
              <w:rPr>
                <w:b/>
                <w:sz w:val="24"/>
                <w:szCs w:val="24"/>
              </w:rPr>
            </w:pPr>
            <w:r w:rsidRPr="007202DD">
              <w:rPr>
                <w:b/>
                <w:sz w:val="24"/>
                <w:szCs w:val="24"/>
              </w:rPr>
              <w:lastRenderedPageBreak/>
              <w:t xml:space="preserve">Рекомендуемые источники </w:t>
            </w:r>
          </w:p>
          <w:p w:rsidR="00B36EE5" w:rsidRPr="007202DD" w:rsidRDefault="007202DD" w:rsidP="00A1780C">
            <w:pPr>
              <w:tabs>
                <w:tab w:val="left" w:pos="288"/>
                <w:tab w:val="left" w:pos="532"/>
              </w:tabs>
              <w:ind w:left="315" w:hanging="66"/>
              <w:jc w:val="both"/>
              <w:rPr>
                <w:b/>
                <w:sz w:val="24"/>
                <w:szCs w:val="24"/>
              </w:rPr>
            </w:pPr>
            <w:r w:rsidRPr="007202DD">
              <w:rPr>
                <w:b/>
                <w:sz w:val="24"/>
                <w:szCs w:val="24"/>
              </w:rPr>
              <w:t>из раздела 8: 1</w:t>
            </w:r>
            <w:r w:rsidR="008E1EBC">
              <w:rPr>
                <w:b/>
                <w:sz w:val="24"/>
                <w:szCs w:val="24"/>
              </w:rPr>
              <w:t>-16</w:t>
            </w:r>
          </w:p>
          <w:p w:rsidR="00B36EE5" w:rsidRPr="00D43485" w:rsidRDefault="00B36EE5" w:rsidP="00E929A4">
            <w:pPr>
              <w:tabs>
                <w:tab w:val="left" w:pos="288"/>
                <w:tab w:val="left" w:pos="532"/>
              </w:tabs>
              <w:ind w:left="-35" w:firstLine="284"/>
              <w:jc w:val="both"/>
              <w:rPr>
                <w:rFonts w:eastAsia="Calibri"/>
                <w:lang w:eastAsia="en-US"/>
              </w:rPr>
            </w:pPr>
            <w:r w:rsidRPr="007202DD">
              <w:rPr>
                <w:b/>
                <w:sz w:val="24"/>
                <w:szCs w:val="24"/>
              </w:rPr>
              <w:t xml:space="preserve">из раздела 9: </w:t>
            </w:r>
            <w:r w:rsidR="00407D5F">
              <w:rPr>
                <w:b/>
                <w:sz w:val="24"/>
                <w:szCs w:val="24"/>
              </w:rPr>
              <w:t>1-11</w:t>
            </w:r>
          </w:p>
        </w:tc>
        <w:tc>
          <w:tcPr>
            <w:tcW w:w="1871" w:type="dxa"/>
            <w:shd w:val="clear" w:color="auto" w:fill="FFFFFF"/>
          </w:tcPr>
          <w:p w:rsidR="00B36EE5" w:rsidRPr="0066084E" w:rsidRDefault="00B36EE5" w:rsidP="00A1780C">
            <w:pPr>
              <w:rPr>
                <w:bCs/>
                <w:sz w:val="24"/>
                <w:szCs w:val="24"/>
              </w:rPr>
            </w:pPr>
            <w:r w:rsidRPr="00A84BB4">
              <w:lastRenderedPageBreak/>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B36EE5" w:rsidRPr="0066084E" w:rsidTr="00B36EE5">
        <w:tc>
          <w:tcPr>
            <w:tcW w:w="1956" w:type="dxa"/>
            <w:shd w:val="clear" w:color="auto" w:fill="auto"/>
          </w:tcPr>
          <w:p w:rsidR="00B36EE5" w:rsidRDefault="00B36EE5" w:rsidP="00A1780C">
            <w:pPr>
              <w:keepNext/>
              <w:spacing w:before="161"/>
              <w:ind w:right="-34"/>
              <w:jc w:val="both"/>
              <w:rPr>
                <w:rFonts w:eastAsia="Calibri"/>
                <w:bCs/>
                <w:sz w:val="24"/>
                <w:szCs w:val="24"/>
                <w:lang w:eastAsia="en-US"/>
              </w:rPr>
            </w:pPr>
            <w:r w:rsidRPr="005118FE">
              <w:rPr>
                <w:rFonts w:eastAsia="Calibri"/>
                <w:bCs/>
                <w:sz w:val="24"/>
                <w:szCs w:val="24"/>
                <w:lang w:eastAsia="en-US"/>
              </w:rPr>
              <w:t xml:space="preserve">Тема </w:t>
            </w:r>
            <w:r>
              <w:rPr>
                <w:rFonts w:eastAsia="Calibri"/>
                <w:bCs/>
                <w:sz w:val="24"/>
                <w:szCs w:val="24"/>
                <w:lang w:eastAsia="en-US"/>
              </w:rPr>
              <w:t>3</w:t>
            </w:r>
            <w:r w:rsidRPr="005118FE">
              <w:rPr>
                <w:rFonts w:eastAsia="Calibri"/>
                <w:bCs/>
                <w:sz w:val="24"/>
                <w:szCs w:val="24"/>
                <w:lang w:eastAsia="en-US"/>
              </w:rPr>
              <w:t>.</w:t>
            </w:r>
          </w:p>
          <w:p w:rsidR="00B36EE5" w:rsidRPr="00B36EE5" w:rsidRDefault="00B36EE5" w:rsidP="00A1780C">
            <w:pPr>
              <w:ind w:right="-36"/>
              <w:rPr>
                <w:rFonts w:eastAsia="Calibri"/>
                <w:bCs/>
                <w:sz w:val="24"/>
                <w:szCs w:val="24"/>
                <w:lang w:eastAsia="en-US"/>
              </w:rPr>
            </w:pPr>
            <w:r w:rsidRPr="00B36EE5">
              <w:rPr>
                <w:bCs/>
                <w:sz w:val="24"/>
                <w:szCs w:val="24"/>
              </w:rPr>
              <w:t>Гражданская ответственность лица, уполномоченного выступать от имени юридического лица</w:t>
            </w:r>
            <w:r w:rsidRPr="00B36EE5">
              <w:rPr>
                <w:rFonts w:eastAsia="Calibri"/>
                <w:bCs/>
                <w:sz w:val="24"/>
                <w:szCs w:val="24"/>
                <w:lang w:eastAsia="en-US"/>
              </w:rPr>
              <w:t xml:space="preserve"> </w:t>
            </w:r>
          </w:p>
        </w:tc>
        <w:tc>
          <w:tcPr>
            <w:tcW w:w="6946" w:type="dxa"/>
            <w:shd w:val="clear" w:color="auto" w:fill="auto"/>
          </w:tcPr>
          <w:p w:rsidR="00B36EE5" w:rsidRPr="00B36EE5" w:rsidRDefault="00B36EE5" w:rsidP="00A1780C">
            <w:pPr>
              <w:pStyle w:val="a3"/>
              <w:ind w:left="0" w:right="-36" w:firstLine="566"/>
              <w:jc w:val="both"/>
              <w:rPr>
                <w:bCs/>
                <w:sz w:val="24"/>
                <w:szCs w:val="24"/>
              </w:rPr>
            </w:pPr>
            <w:r w:rsidRPr="00B36EE5">
              <w:rPr>
                <w:sz w:val="24"/>
                <w:szCs w:val="24"/>
              </w:rPr>
              <w:t>1. Гражданская</w:t>
            </w:r>
            <w:r w:rsidRPr="00B36EE5">
              <w:rPr>
                <w:bCs/>
                <w:sz w:val="24"/>
                <w:szCs w:val="24"/>
              </w:rPr>
              <w:t xml:space="preserve"> ответственность руководителя корпорации как особый вид юридической ответственности при осуществлении корпоративного управления. </w:t>
            </w:r>
          </w:p>
          <w:p w:rsidR="00B36EE5" w:rsidRPr="00B36EE5" w:rsidRDefault="00B36EE5" w:rsidP="00A1780C">
            <w:pPr>
              <w:pStyle w:val="a3"/>
              <w:ind w:left="0" w:right="-36" w:firstLine="566"/>
              <w:jc w:val="both"/>
              <w:rPr>
                <w:bCs/>
                <w:sz w:val="24"/>
                <w:szCs w:val="24"/>
              </w:rPr>
            </w:pPr>
            <w:r w:rsidRPr="00B36EE5">
              <w:rPr>
                <w:bCs/>
                <w:sz w:val="24"/>
                <w:szCs w:val="24"/>
              </w:rPr>
              <w:t>2. Основания гражданской ответственности.</w:t>
            </w:r>
          </w:p>
          <w:p w:rsidR="00B36EE5" w:rsidRPr="00B36EE5" w:rsidRDefault="00B36EE5" w:rsidP="00A1780C">
            <w:pPr>
              <w:pStyle w:val="a3"/>
              <w:ind w:left="0" w:right="-36" w:firstLine="566"/>
              <w:jc w:val="both"/>
              <w:rPr>
                <w:sz w:val="24"/>
                <w:szCs w:val="24"/>
              </w:rPr>
            </w:pPr>
            <w:r w:rsidRPr="00B36EE5">
              <w:rPr>
                <w:sz w:val="24"/>
                <w:szCs w:val="24"/>
              </w:rPr>
              <w:t xml:space="preserve">3. Понятие юридической обязанности и ответственности. </w:t>
            </w:r>
          </w:p>
          <w:p w:rsidR="00B36EE5" w:rsidRPr="00B36EE5" w:rsidRDefault="00B36EE5" w:rsidP="00A1780C">
            <w:pPr>
              <w:pStyle w:val="a3"/>
              <w:ind w:left="0" w:right="-36" w:firstLine="566"/>
              <w:jc w:val="both"/>
              <w:rPr>
                <w:sz w:val="24"/>
                <w:szCs w:val="24"/>
              </w:rPr>
            </w:pPr>
            <w:r w:rsidRPr="00B36EE5">
              <w:rPr>
                <w:sz w:val="24"/>
                <w:szCs w:val="24"/>
              </w:rPr>
              <w:t xml:space="preserve">4. Виды гражданской ответственности. </w:t>
            </w:r>
          </w:p>
          <w:p w:rsidR="00B36EE5" w:rsidRPr="00B36EE5" w:rsidRDefault="00B36EE5" w:rsidP="00A1780C">
            <w:pPr>
              <w:pStyle w:val="a3"/>
              <w:ind w:left="0" w:right="-36" w:firstLine="566"/>
              <w:jc w:val="both"/>
              <w:rPr>
                <w:sz w:val="24"/>
                <w:szCs w:val="24"/>
              </w:rPr>
            </w:pPr>
            <w:r w:rsidRPr="00B36EE5">
              <w:rPr>
                <w:sz w:val="24"/>
                <w:szCs w:val="24"/>
              </w:rPr>
              <w:t xml:space="preserve">5. Причинно-следственная связь между действиями/бездействиями и наступившими неблагоприятными последствиями при применении гражданской ответственности к руководителю корпорации. </w:t>
            </w:r>
          </w:p>
          <w:p w:rsidR="00B36EE5" w:rsidRPr="00B36EE5" w:rsidRDefault="00B36EE5" w:rsidP="00A1780C">
            <w:pPr>
              <w:pStyle w:val="a3"/>
              <w:ind w:left="0" w:right="-36" w:firstLine="566"/>
              <w:jc w:val="both"/>
              <w:rPr>
                <w:sz w:val="24"/>
                <w:szCs w:val="24"/>
              </w:rPr>
            </w:pPr>
            <w:r w:rsidRPr="00B36EE5">
              <w:rPr>
                <w:sz w:val="24"/>
                <w:szCs w:val="24"/>
              </w:rPr>
              <w:t>6. Критерии соответствия «обычным условиям гражданского оборота» или «обычному предпринимательскому риску».</w:t>
            </w:r>
          </w:p>
          <w:p w:rsidR="00B36EE5" w:rsidRPr="00B36EE5" w:rsidRDefault="00B36EE5" w:rsidP="00A1780C">
            <w:pPr>
              <w:pStyle w:val="a3"/>
              <w:ind w:left="0" w:right="-36" w:firstLine="566"/>
              <w:jc w:val="both"/>
              <w:rPr>
                <w:sz w:val="24"/>
                <w:szCs w:val="24"/>
              </w:rPr>
            </w:pPr>
            <w:r w:rsidRPr="00B36EE5">
              <w:rPr>
                <w:sz w:val="24"/>
                <w:szCs w:val="24"/>
              </w:rPr>
              <w:t>7. Условия и объем ответственности. Условия освобождения от ответственности</w:t>
            </w:r>
          </w:p>
          <w:p w:rsidR="00AD0EF3" w:rsidRPr="007202DD" w:rsidRDefault="00AD0EF3" w:rsidP="00AD0EF3">
            <w:pPr>
              <w:ind w:left="601" w:firstLine="2"/>
              <w:jc w:val="both"/>
              <w:rPr>
                <w:b/>
                <w:sz w:val="24"/>
                <w:szCs w:val="24"/>
              </w:rPr>
            </w:pPr>
            <w:r w:rsidRPr="007202DD">
              <w:rPr>
                <w:b/>
                <w:sz w:val="24"/>
                <w:szCs w:val="24"/>
              </w:rPr>
              <w:t xml:space="preserve">Рекомендуемые источники </w:t>
            </w:r>
          </w:p>
          <w:p w:rsidR="00AD0EF3" w:rsidRPr="007202DD" w:rsidRDefault="00AD0EF3" w:rsidP="00AD0EF3">
            <w:pPr>
              <w:ind w:left="601" w:firstLine="2"/>
              <w:jc w:val="both"/>
              <w:rPr>
                <w:b/>
                <w:sz w:val="24"/>
                <w:szCs w:val="24"/>
              </w:rPr>
            </w:pPr>
            <w:r w:rsidRPr="007202DD">
              <w:rPr>
                <w:b/>
                <w:sz w:val="24"/>
                <w:szCs w:val="24"/>
              </w:rPr>
              <w:t>из раздела 8: 1</w:t>
            </w:r>
            <w:r w:rsidR="008E1EBC">
              <w:rPr>
                <w:b/>
                <w:sz w:val="24"/>
                <w:szCs w:val="24"/>
              </w:rPr>
              <w:t>-16</w:t>
            </w:r>
          </w:p>
          <w:p w:rsidR="00B36EE5" w:rsidRPr="00D43485" w:rsidRDefault="00AD0EF3" w:rsidP="00E929A4">
            <w:pPr>
              <w:ind w:left="601" w:firstLine="2"/>
              <w:jc w:val="both"/>
              <w:rPr>
                <w:sz w:val="24"/>
                <w:szCs w:val="24"/>
              </w:rPr>
            </w:pPr>
            <w:r w:rsidRPr="007202DD">
              <w:rPr>
                <w:b/>
                <w:sz w:val="24"/>
                <w:szCs w:val="24"/>
              </w:rPr>
              <w:t xml:space="preserve">из раздела 9: </w:t>
            </w:r>
            <w:r w:rsidR="00407D5F">
              <w:rPr>
                <w:b/>
                <w:sz w:val="24"/>
                <w:szCs w:val="24"/>
              </w:rPr>
              <w:t>1-11</w:t>
            </w:r>
          </w:p>
        </w:tc>
        <w:tc>
          <w:tcPr>
            <w:tcW w:w="1871" w:type="dxa"/>
            <w:shd w:val="clear" w:color="auto" w:fill="auto"/>
          </w:tcPr>
          <w:p w:rsidR="00B36EE5" w:rsidRPr="00A84BB4" w:rsidRDefault="00B36EE5" w:rsidP="00A1780C">
            <w:r w:rsidRPr="002E42D4">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w:t>
            </w:r>
          </w:p>
        </w:tc>
      </w:tr>
      <w:tr w:rsidR="00B36EE5" w:rsidRPr="0066084E" w:rsidTr="00B36EE5">
        <w:tc>
          <w:tcPr>
            <w:tcW w:w="1956" w:type="dxa"/>
            <w:shd w:val="clear" w:color="auto" w:fill="auto"/>
          </w:tcPr>
          <w:p w:rsidR="00B36EE5" w:rsidRPr="005118FE" w:rsidRDefault="00B36EE5" w:rsidP="00A1780C">
            <w:pPr>
              <w:ind w:right="-36"/>
              <w:rPr>
                <w:rFonts w:eastAsia="Calibri"/>
                <w:bCs/>
                <w:sz w:val="24"/>
                <w:szCs w:val="24"/>
                <w:lang w:eastAsia="en-US"/>
              </w:rPr>
            </w:pPr>
            <w:r>
              <w:rPr>
                <w:rFonts w:eastAsia="Calibri"/>
                <w:bCs/>
                <w:sz w:val="24"/>
                <w:szCs w:val="24"/>
                <w:lang w:eastAsia="en-US"/>
              </w:rPr>
              <w:t>Тема 4</w:t>
            </w:r>
            <w:r w:rsidRPr="005118FE">
              <w:rPr>
                <w:rFonts w:eastAsia="Calibri"/>
                <w:bCs/>
                <w:sz w:val="24"/>
                <w:szCs w:val="24"/>
                <w:lang w:eastAsia="en-US"/>
              </w:rPr>
              <w:t xml:space="preserve">. </w:t>
            </w:r>
            <w:r w:rsidRPr="00B36EE5">
              <w:rPr>
                <w:bCs/>
                <w:sz w:val="24"/>
                <w:szCs w:val="24"/>
              </w:rPr>
              <w:t>Условия субсидиарной ответственности руководителя корпорации в рамках дела о банкротстве</w:t>
            </w:r>
            <w:r w:rsidRPr="005118FE">
              <w:rPr>
                <w:rFonts w:eastAsia="Calibri"/>
                <w:bCs/>
                <w:sz w:val="24"/>
                <w:szCs w:val="24"/>
                <w:lang w:eastAsia="en-US"/>
              </w:rPr>
              <w:t xml:space="preserve"> </w:t>
            </w:r>
          </w:p>
        </w:tc>
        <w:tc>
          <w:tcPr>
            <w:tcW w:w="6946" w:type="dxa"/>
            <w:shd w:val="clear" w:color="auto" w:fill="auto"/>
            <w:vAlign w:val="center"/>
          </w:tcPr>
          <w:p w:rsidR="00B36EE5" w:rsidRPr="00B36EE5" w:rsidRDefault="00B36EE5" w:rsidP="00A1780C">
            <w:pPr>
              <w:keepNext/>
              <w:spacing w:before="161"/>
              <w:ind w:right="-34" w:firstLine="566"/>
              <w:jc w:val="both"/>
              <w:rPr>
                <w:bCs/>
                <w:sz w:val="24"/>
                <w:szCs w:val="24"/>
              </w:rPr>
            </w:pPr>
            <w:r w:rsidRPr="00B36EE5">
              <w:rPr>
                <w:bCs/>
                <w:sz w:val="24"/>
                <w:szCs w:val="24"/>
              </w:rPr>
              <w:t xml:space="preserve">1. Презумпции виновности в деле о банкротстве. </w:t>
            </w:r>
          </w:p>
          <w:p w:rsidR="00B36EE5" w:rsidRPr="00B36EE5" w:rsidRDefault="00B36EE5" w:rsidP="00A1780C">
            <w:pPr>
              <w:keepNext/>
              <w:spacing w:before="161"/>
              <w:ind w:right="-34" w:firstLine="566"/>
              <w:jc w:val="both"/>
              <w:rPr>
                <w:bCs/>
                <w:sz w:val="24"/>
                <w:szCs w:val="24"/>
              </w:rPr>
            </w:pPr>
            <w:r w:rsidRPr="00B36EE5">
              <w:rPr>
                <w:bCs/>
                <w:sz w:val="24"/>
                <w:szCs w:val="24"/>
              </w:rPr>
              <w:t xml:space="preserve">2. Номинальность как основание для снижения или исключения субсидиарной ответственности. </w:t>
            </w:r>
          </w:p>
          <w:p w:rsidR="00B36EE5" w:rsidRPr="00B36EE5" w:rsidRDefault="00B36EE5" w:rsidP="00A1780C">
            <w:pPr>
              <w:keepNext/>
              <w:spacing w:before="161"/>
              <w:ind w:right="-34" w:firstLine="566"/>
              <w:jc w:val="both"/>
              <w:rPr>
                <w:bCs/>
                <w:sz w:val="24"/>
                <w:szCs w:val="24"/>
              </w:rPr>
            </w:pPr>
            <w:r w:rsidRPr="00B36EE5">
              <w:rPr>
                <w:bCs/>
                <w:sz w:val="24"/>
                <w:szCs w:val="24"/>
              </w:rPr>
              <w:t>3. Условия субсидиарной ответственности.</w:t>
            </w:r>
          </w:p>
          <w:p w:rsidR="00B36EE5" w:rsidRPr="00B36EE5" w:rsidRDefault="00B36EE5" w:rsidP="00A1780C">
            <w:pPr>
              <w:keepNext/>
              <w:spacing w:before="161"/>
              <w:ind w:right="-34" w:firstLine="566"/>
              <w:jc w:val="both"/>
              <w:rPr>
                <w:bCs/>
                <w:sz w:val="24"/>
                <w:szCs w:val="24"/>
              </w:rPr>
            </w:pPr>
            <w:r w:rsidRPr="00B36EE5">
              <w:rPr>
                <w:bCs/>
                <w:sz w:val="24"/>
                <w:szCs w:val="24"/>
              </w:rPr>
              <w:t xml:space="preserve">4. Права и обязанности руководителя корпорации при привлечении к субсидиарной ответственности. </w:t>
            </w:r>
          </w:p>
          <w:p w:rsidR="00B36EE5" w:rsidRPr="00B36EE5" w:rsidRDefault="00B36EE5" w:rsidP="00A1780C">
            <w:pPr>
              <w:keepNext/>
              <w:spacing w:before="161"/>
              <w:ind w:right="-34" w:firstLine="566"/>
              <w:jc w:val="both"/>
              <w:rPr>
                <w:bCs/>
                <w:sz w:val="24"/>
                <w:szCs w:val="24"/>
              </w:rPr>
            </w:pPr>
            <w:r w:rsidRPr="00B36EE5">
              <w:rPr>
                <w:bCs/>
                <w:sz w:val="24"/>
                <w:szCs w:val="24"/>
              </w:rPr>
              <w:t xml:space="preserve">5. Субсидиарная ответственность руководителя корпорации в виде убытков. </w:t>
            </w:r>
          </w:p>
          <w:p w:rsidR="00B36EE5" w:rsidRPr="00B36EE5" w:rsidRDefault="00B36EE5" w:rsidP="00A1780C">
            <w:pPr>
              <w:pStyle w:val="a3"/>
              <w:ind w:left="0" w:right="-36" w:firstLine="566"/>
              <w:jc w:val="both"/>
              <w:rPr>
                <w:sz w:val="24"/>
                <w:szCs w:val="24"/>
              </w:rPr>
            </w:pPr>
            <w:r w:rsidRPr="00B36EE5">
              <w:rPr>
                <w:sz w:val="24"/>
                <w:szCs w:val="24"/>
              </w:rPr>
              <w:t>6. Критерии соответствия «обычным условиям гражданского оборота» или «обычному предпринимательскому риску».</w:t>
            </w:r>
          </w:p>
          <w:p w:rsidR="00B36EE5" w:rsidRPr="00B36EE5" w:rsidRDefault="00B36EE5" w:rsidP="00A1780C">
            <w:pPr>
              <w:pStyle w:val="a3"/>
              <w:ind w:left="0" w:right="-36" w:firstLine="566"/>
              <w:jc w:val="both"/>
              <w:rPr>
                <w:sz w:val="24"/>
                <w:szCs w:val="24"/>
              </w:rPr>
            </w:pPr>
            <w:r w:rsidRPr="00B36EE5">
              <w:rPr>
                <w:sz w:val="24"/>
                <w:szCs w:val="24"/>
              </w:rPr>
              <w:t>7. Критерии определения субсидиарной ответственности руководителя корпорации. Объем субсидиарной ответственности.</w:t>
            </w:r>
          </w:p>
          <w:p w:rsidR="00B36EE5" w:rsidRPr="00B36EE5" w:rsidRDefault="00B36EE5" w:rsidP="00A1780C">
            <w:pPr>
              <w:pStyle w:val="a3"/>
              <w:ind w:left="0" w:right="-36" w:firstLine="566"/>
              <w:jc w:val="both"/>
              <w:rPr>
                <w:b/>
                <w:sz w:val="24"/>
                <w:szCs w:val="24"/>
              </w:rPr>
            </w:pPr>
            <w:r w:rsidRPr="00B36EE5">
              <w:rPr>
                <w:sz w:val="24"/>
                <w:szCs w:val="24"/>
              </w:rPr>
              <w:t>8. Условия освобождения от субсидиарной ответственности.</w:t>
            </w:r>
            <w:r w:rsidRPr="00B36EE5">
              <w:rPr>
                <w:b/>
                <w:sz w:val="24"/>
                <w:szCs w:val="24"/>
              </w:rPr>
              <w:t xml:space="preserve">    </w:t>
            </w:r>
          </w:p>
          <w:p w:rsidR="007202DD" w:rsidRPr="007202DD" w:rsidRDefault="007202DD" w:rsidP="007202DD">
            <w:pPr>
              <w:ind w:left="601"/>
              <w:jc w:val="both"/>
              <w:rPr>
                <w:b/>
                <w:sz w:val="24"/>
                <w:szCs w:val="24"/>
              </w:rPr>
            </w:pPr>
            <w:r w:rsidRPr="007202DD">
              <w:rPr>
                <w:b/>
                <w:sz w:val="24"/>
                <w:szCs w:val="24"/>
              </w:rPr>
              <w:t xml:space="preserve">Рекомендуемые источники </w:t>
            </w:r>
          </w:p>
          <w:p w:rsidR="007202DD" w:rsidRPr="007202DD" w:rsidRDefault="008E1EBC" w:rsidP="007202DD">
            <w:pPr>
              <w:ind w:left="601"/>
              <w:jc w:val="both"/>
              <w:rPr>
                <w:b/>
                <w:sz w:val="24"/>
                <w:szCs w:val="24"/>
              </w:rPr>
            </w:pPr>
            <w:r>
              <w:rPr>
                <w:b/>
                <w:sz w:val="24"/>
                <w:szCs w:val="24"/>
              </w:rPr>
              <w:t>из раздела 8: 1-16</w:t>
            </w:r>
          </w:p>
          <w:p w:rsidR="00B36EE5" w:rsidRPr="00E929A4" w:rsidRDefault="007202DD" w:rsidP="00E929A4">
            <w:pPr>
              <w:ind w:firstLine="566"/>
              <w:jc w:val="both"/>
              <w:rPr>
                <w:sz w:val="24"/>
                <w:szCs w:val="24"/>
                <w:lang w:val="en-US"/>
              </w:rPr>
            </w:pPr>
            <w:r w:rsidRPr="007202DD">
              <w:rPr>
                <w:b/>
                <w:sz w:val="24"/>
                <w:szCs w:val="24"/>
              </w:rPr>
              <w:t>из раздела 9: 1</w:t>
            </w:r>
            <w:r w:rsidR="00407D5F">
              <w:rPr>
                <w:b/>
                <w:sz w:val="24"/>
                <w:szCs w:val="24"/>
              </w:rPr>
              <w:t>-11</w:t>
            </w:r>
          </w:p>
        </w:tc>
        <w:tc>
          <w:tcPr>
            <w:tcW w:w="1871" w:type="dxa"/>
            <w:shd w:val="clear" w:color="auto" w:fill="auto"/>
          </w:tcPr>
          <w:p w:rsidR="00B36EE5" w:rsidRPr="0066084E" w:rsidRDefault="00B36EE5" w:rsidP="00A1780C">
            <w:pPr>
              <w:rPr>
                <w:color w:val="000000"/>
                <w:sz w:val="24"/>
                <w:szCs w:val="24"/>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B36EE5" w:rsidRPr="0060408C" w:rsidTr="00B36EE5">
        <w:tc>
          <w:tcPr>
            <w:tcW w:w="1956" w:type="dxa"/>
            <w:shd w:val="clear" w:color="auto" w:fill="auto"/>
          </w:tcPr>
          <w:p w:rsidR="00B36EE5" w:rsidRPr="0060408C" w:rsidRDefault="00B36EE5" w:rsidP="00A1780C">
            <w:pPr>
              <w:keepNext/>
              <w:spacing w:before="161"/>
              <w:ind w:right="-34"/>
              <w:jc w:val="both"/>
              <w:rPr>
                <w:rFonts w:eastAsia="Calibri"/>
                <w:bCs/>
                <w:sz w:val="24"/>
                <w:szCs w:val="24"/>
                <w:lang w:eastAsia="en-US"/>
              </w:rPr>
            </w:pPr>
            <w:r w:rsidRPr="0060408C">
              <w:rPr>
                <w:bCs/>
                <w:sz w:val="24"/>
                <w:szCs w:val="24"/>
              </w:rPr>
              <w:lastRenderedPageBreak/>
              <w:t xml:space="preserve">Тема 5. </w:t>
            </w:r>
            <w:r w:rsidRPr="00B36EE5">
              <w:rPr>
                <w:bCs/>
                <w:sz w:val="24"/>
                <w:szCs w:val="24"/>
              </w:rPr>
              <w:t>Основания субсидиарной ответственности руководителя корпорации в деле о банкротстве</w:t>
            </w:r>
          </w:p>
        </w:tc>
        <w:tc>
          <w:tcPr>
            <w:tcW w:w="6946" w:type="dxa"/>
            <w:shd w:val="clear" w:color="auto" w:fill="auto"/>
            <w:vAlign w:val="center"/>
          </w:tcPr>
          <w:p w:rsidR="00B36EE5" w:rsidRPr="00B36EE5" w:rsidRDefault="00B36EE5" w:rsidP="00A1780C">
            <w:pPr>
              <w:autoSpaceDE w:val="0"/>
              <w:autoSpaceDN w:val="0"/>
              <w:adjustRightInd w:val="0"/>
              <w:ind w:firstLine="567"/>
              <w:jc w:val="both"/>
              <w:outlineLvl w:val="0"/>
              <w:rPr>
                <w:rFonts w:eastAsia="Calibri"/>
                <w:bCs/>
                <w:sz w:val="24"/>
                <w:szCs w:val="24"/>
                <w:lang w:bidi="ar-SA"/>
              </w:rPr>
            </w:pPr>
            <w:r>
              <w:rPr>
                <w:rFonts w:eastAsia="Calibri"/>
                <w:bCs/>
                <w:sz w:val="24"/>
                <w:szCs w:val="24"/>
                <w:lang w:bidi="ar-SA"/>
              </w:rPr>
              <w:t xml:space="preserve">1. </w:t>
            </w:r>
            <w:r w:rsidRPr="00B36EE5">
              <w:rPr>
                <w:rFonts w:eastAsia="Calibri"/>
                <w:bCs/>
                <w:sz w:val="24"/>
                <w:szCs w:val="24"/>
                <w:lang w:bidi="ar-SA"/>
              </w:rPr>
              <w:t>Субсидиарная ответственность за невозможность полного погашения требований кредиторов.</w:t>
            </w:r>
          </w:p>
          <w:p w:rsidR="00B36EE5" w:rsidRPr="00B36EE5" w:rsidRDefault="00B36EE5" w:rsidP="00A1780C">
            <w:pPr>
              <w:autoSpaceDE w:val="0"/>
              <w:autoSpaceDN w:val="0"/>
              <w:adjustRightInd w:val="0"/>
              <w:ind w:firstLine="567"/>
              <w:jc w:val="both"/>
              <w:outlineLvl w:val="0"/>
              <w:rPr>
                <w:rFonts w:eastAsia="Calibri"/>
                <w:bCs/>
                <w:sz w:val="24"/>
                <w:szCs w:val="24"/>
                <w:lang w:bidi="ar-SA"/>
              </w:rPr>
            </w:pPr>
            <w:r>
              <w:rPr>
                <w:rFonts w:eastAsia="Calibri"/>
                <w:bCs/>
                <w:sz w:val="24"/>
                <w:szCs w:val="24"/>
                <w:lang w:bidi="ar-SA"/>
              </w:rPr>
              <w:t xml:space="preserve">2. </w:t>
            </w:r>
            <w:r w:rsidRPr="00B36EE5">
              <w:rPr>
                <w:rFonts w:eastAsia="Calibri"/>
                <w:bCs/>
                <w:sz w:val="24"/>
                <w:szCs w:val="24"/>
                <w:lang w:bidi="ar-SA"/>
              </w:rPr>
              <w:t>Субсидиарная ответственность за неподачу (несвоевременную подачу) заявления должника.</w:t>
            </w:r>
          </w:p>
          <w:p w:rsidR="00B36EE5" w:rsidRPr="00B36EE5" w:rsidRDefault="00B36EE5" w:rsidP="00A1780C">
            <w:pPr>
              <w:autoSpaceDE w:val="0"/>
              <w:autoSpaceDN w:val="0"/>
              <w:adjustRightInd w:val="0"/>
              <w:ind w:firstLine="567"/>
              <w:jc w:val="both"/>
              <w:outlineLvl w:val="0"/>
              <w:rPr>
                <w:rFonts w:eastAsia="Calibri"/>
                <w:bCs/>
                <w:sz w:val="24"/>
                <w:szCs w:val="24"/>
                <w:lang w:bidi="ar-SA"/>
              </w:rPr>
            </w:pPr>
            <w:r>
              <w:rPr>
                <w:rFonts w:eastAsia="Calibri"/>
                <w:bCs/>
                <w:sz w:val="24"/>
                <w:szCs w:val="24"/>
                <w:lang w:bidi="ar-SA"/>
              </w:rPr>
              <w:t xml:space="preserve">3. </w:t>
            </w:r>
            <w:r w:rsidRPr="00B36EE5">
              <w:rPr>
                <w:rFonts w:eastAsia="Calibri"/>
                <w:bCs/>
                <w:sz w:val="24"/>
                <w:szCs w:val="24"/>
                <w:lang w:bidi="ar-SA"/>
              </w:rPr>
              <w:t>Ответственность за нарушение законодательства Российской Федерации о несостоятельности (банкротстве).</w:t>
            </w:r>
          </w:p>
          <w:p w:rsidR="00AD0EF3" w:rsidRPr="007202DD" w:rsidRDefault="00AD0EF3" w:rsidP="00AD0EF3">
            <w:pPr>
              <w:ind w:left="601"/>
              <w:jc w:val="both"/>
              <w:rPr>
                <w:b/>
                <w:sz w:val="24"/>
                <w:szCs w:val="24"/>
              </w:rPr>
            </w:pPr>
            <w:r w:rsidRPr="007202DD">
              <w:rPr>
                <w:b/>
                <w:sz w:val="24"/>
                <w:szCs w:val="24"/>
              </w:rPr>
              <w:t xml:space="preserve">Рекомендуемые источники </w:t>
            </w:r>
          </w:p>
          <w:p w:rsidR="00AD0EF3" w:rsidRPr="007202DD" w:rsidRDefault="008E1EBC" w:rsidP="00AD0EF3">
            <w:pPr>
              <w:ind w:left="601"/>
              <w:jc w:val="both"/>
              <w:rPr>
                <w:b/>
                <w:sz w:val="24"/>
                <w:szCs w:val="24"/>
              </w:rPr>
            </w:pPr>
            <w:r>
              <w:rPr>
                <w:b/>
                <w:sz w:val="24"/>
                <w:szCs w:val="24"/>
              </w:rPr>
              <w:t>из раздела 8: 1-16</w:t>
            </w:r>
          </w:p>
          <w:p w:rsidR="00B36EE5" w:rsidRPr="00D43485" w:rsidRDefault="00AD0EF3" w:rsidP="00E929A4">
            <w:pPr>
              <w:tabs>
                <w:tab w:val="left" w:pos="288"/>
                <w:tab w:val="left" w:pos="532"/>
              </w:tabs>
              <w:ind w:left="601"/>
              <w:jc w:val="both"/>
              <w:rPr>
                <w:b/>
                <w:sz w:val="24"/>
                <w:szCs w:val="24"/>
              </w:rPr>
            </w:pPr>
            <w:r w:rsidRPr="007202DD">
              <w:rPr>
                <w:b/>
                <w:sz w:val="24"/>
                <w:szCs w:val="24"/>
              </w:rPr>
              <w:t>из раздела 9: 1</w:t>
            </w:r>
            <w:r w:rsidR="00407D5F">
              <w:rPr>
                <w:b/>
                <w:sz w:val="24"/>
                <w:szCs w:val="24"/>
              </w:rPr>
              <w:t>-11</w:t>
            </w:r>
          </w:p>
        </w:tc>
        <w:tc>
          <w:tcPr>
            <w:tcW w:w="1871" w:type="dxa"/>
            <w:shd w:val="clear" w:color="auto" w:fill="auto"/>
          </w:tcPr>
          <w:p w:rsidR="00B36EE5" w:rsidRDefault="00B36EE5" w:rsidP="00A1780C">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r w:rsidR="00B36EE5" w:rsidRPr="00015A95" w:rsidTr="00B36EE5">
        <w:tc>
          <w:tcPr>
            <w:tcW w:w="1956" w:type="dxa"/>
            <w:shd w:val="clear" w:color="auto" w:fill="auto"/>
          </w:tcPr>
          <w:p w:rsidR="00B36EE5" w:rsidRPr="00015A95" w:rsidRDefault="00B36EE5" w:rsidP="00A1780C">
            <w:pPr>
              <w:keepNext/>
              <w:spacing w:before="161"/>
              <w:ind w:right="-34"/>
              <w:jc w:val="both"/>
              <w:rPr>
                <w:rFonts w:eastAsia="Calibri"/>
                <w:bCs/>
                <w:sz w:val="24"/>
                <w:szCs w:val="24"/>
                <w:lang w:eastAsia="en-US"/>
              </w:rPr>
            </w:pPr>
            <w:r w:rsidRPr="00015A95">
              <w:rPr>
                <w:bCs/>
                <w:sz w:val="24"/>
                <w:szCs w:val="24"/>
              </w:rPr>
              <w:t xml:space="preserve">Тема 6. </w:t>
            </w:r>
            <w:r w:rsidRPr="00B36EE5">
              <w:rPr>
                <w:bCs/>
                <w:sz w:val="24"/>
                <w:szCs w:val="24"/>
              </w:rPr>
              <w:t>Уголовная ответственность руководителя корпорации</w:t>
            </w:r>
          </w:p>
        </w:tc>
        <w:tc>
          <w:tcPr>
            <w:tcW w:w="6946" w:type="dxa"/>
            <w:shd w:val="clear" w:color="auto" w:fill="auto"/>
            <w:vAlign w:val="center"/>
          </w:tcPr>
          <w:p w:rsidR="00306541" w:rsidRDefault="00306541" w:rsidP="00A1780C">
            <w:pPr>
              <w:keepNext/>
              <w:spacing w:before="161"/>
              <w:ind w:right="-34" w:firstLine="567"/>
              <w:jc w:val="both"/>
              <w:rPr>
                <w:bCs/>
                <w:sz w:val="24"/>
                <w:szCs w:val="24"/>
              </w:rPr>
            </w:pPr>
            <w:r>
              <w:rPr>
                <w:bCs/>
                <w:sz w:val="24"/>
                <w:szCs w:val="24"/>
              </w:rPr>
              <w:t xml:space="preserve">1. </w:t>
            </w:r>
            <w:r w:rsidR="00B36EE5" w:rsidRPr="00306541">
              <w:rPr>
                <w:bCs/>
                <w:sz w:val="24"/>
                <w:szCs w:val="24"/>
              </w:rPr>
              <w:t xml:space="preserve">Субъект, объект, субъективная, объективная сторона преступления руководителя корпорации в рамках уголовной ответственности. </w:t>
            </w:r>
          </w:p>
          <w:p w:rsidR="00B36EE5" w:rsidRPr="00306541" w:rsidRDefault="00306541" w:rsidP="00A1780C">
            <w:pPr>
              <w:keepNext/>
              <w:spacing w:before="161"/>
              <w:ind w:right="-34" w:firstLine="567"/>
              <w:jc w:val="both"/>
              <w:rPr>
                <w:bCs/>
                <w:sz w:val="24"/>
                <w:szCs w:val="24"/>
              </w:rPr>
            </w:pPr>
            <w:r>
              <w:rPr>
                <w:bCs/>
                <w:sz w:val="24"/>
                <w:szCs w:val="24"/>
              </w:rPr>
              <w:t xml:space="preserve">2. </w:t>
            </w:r>
            <w:r w:rsidR="00B36EE5" w:rsidRPr="00306541">
              <w:rPr>
                <w:bCs/>
                <w:sz w:val="24"/>
                <w:szCs w:val="24"/>
              </w:rPr>
              <w:t>Основные составы преступления, совершаемые руководителями корпораций.</w:t>
            </w:r>
          </w:p>
          <w:p w:rsidR="00306541" w:rsidRDefault="00306541" w:rsidP="00A1780C">
            <w:pPr>
              <w:ind w:firstLine="567"/>
              <w:contextualSpacing/>
              <w:jc w:val="both"/>
              <w:rPr>
                <w:sz w:val="24"/>
                <w:szCs w:val="24"/>
              </w:rPr>
            </w:pPr>
            <w:r>
              <w:rPr>
                <w:sz w:val="24"/>
                <w:szCs w:val="24"/>
              </w:rPr>
              <w:t xml:space="preserve">3. </w:t>
            </w:r>
            <w:r w:rsidR="00B36EE5" w:rsidRPr="00306541">
              <w:rPr>
                <w:sz w:val="24"/>
                <w:szCs w:val="24"/>
              </w:rPr>
              <w:t xml:space="preserve">Порядок привлечения к уголовной ответственности руководителя корпорации. </w:t>
            </w:r>
          </w:p>
          <w:p w:rsidR="00B36EE5" w:rsidRPr="00306541" w:rsidRDefault="00306541" w:rsidP="00A1780C">
            <w:pPr>
              <w:ind w:firstLine="567"/>
              <w:contextualSpacing/>
              <w:jc w:val="both"/>
              <w:rPr>
                <w:sz w:val="24"/>
                <w:szCs w:val="24"/>
                <w:lang w:bidi="ar-SA"/>
              </w:rPr>
            </w:pPr>
            <w:r>
              <w:rPr>
                <w:sz w:val="24"/>
                <w:szCs w:val="24"/>
              </w:rPr>
              <w:t xml:space="preserve">4. </w:t>
            </w:r>
            <w:r w:rsidR="00B36EE5" w:rsidRPr="00306541">
              <w:rPr>
                <w:sz w:val="24"/>
                <w:szCs w:val="24"/>
              </w:rPr>
              <w:t>Условия освобождения от уголовной ответственности и основания смягчения такой ответственности.</w:t>
            </w:r>
          </w:p>
          <w:p w:rsidR="00B36EE5" w:rsidRPr="007202DD" w:rsidRDefault="00B36EE5" w:rsidP="00A1780C">
            <w:pPr>
              <w:ind w:left="289"/>
              <w:jc w:val="both"/>
              <w:rPr>
                <w:b/>
                <w:sz w:val="24"/>
                <w:szCs w:val="24"/>
              </w:rPr>
            </w:pPr>
            <w:r w:rsidRPr="007202DD">
              <w:rPr>
                <w:b/>
                <w:sz w:val="24"/>
                <w:szCs w:val="24"/>
              </w:rPr>
              <w:t>Рекомендуемые источники</w:t>
            </w:r>
          </w:p>
          <w:p w:rsidR="00B36EE5" w:rsidRPr="007202DD" w:rsidRDefault="00B36EE5" w:rsidP="00A1780C">
            <w:pPr>
              <w:ind w:left="289"/>
              <w:jc w:val="both"/>
              <w:rPr>
                <w:b/>
                <w:sz w:val="24"/>
                <w:szCs w:val="24"/>
              </w:rPr>
            </w:pPr>
            <w:r w:rsidRPr="007202DD">
              <w:rPr>
                <w:b/>
                <w:sz w:val="24"/>
                <w:szCs w:val="24"/>
              </w:rPr>
              <w:t xml:space="preserve">из раздела 8: </w:t>
            </w:r>
            <w:r w:rsidR="008E1EBC">
              <w:rPr>
                <w:b/>
                <w:sz w:val="24"/>
                <w:szCs w:val="24"/>
              </w:rPr>
              <w:t>1-16</w:t>
            </w:r>
          </w:p>
          <w:p w:rsidR="00B36EE5" w:rsidRPr="00D43485" w:rsidRDefault="00B36EE5" w:rsidP="00E929A4">
            <w:pPr>
              <w:ind w:left="289"/>
              <w:jc w:val="both"/>
              <w:rPr>
                <w:b/>
                <w:sz w:val="24"/>
                <w:szCs w:val="24"/>
              </w:rPr>
            </w:pPr>
            <w:r w:rsidRPr="007202DD">
              <w:rPr>
                <w:b/>
                <w:sz w:val="24"/>
                <w:szCs w:val="24"/>
              </w:rPr>
              <w:t xml:space="preserve">из раздела 9: </w:t>
            </w:r>
            <w:r w:rsidR="00407D5F">
              <w:rPr>
                <w:b/>
                <w:sz w:val="24"/>
                <w:szCs w:val="24"/>
              </w:rPr>
              <w:t>1-11</w:t>
            </w:r>
          </w:p>
        </w:tc>
        <w:tc>
          <w:tcPr>
            <w:tcW w:w="1871" w:type="dxa"/>
            <w:shd w:val="clear" w:color="auto" w:fill="auto"/>
          </w:tcPr>
          <w:p w:rsidR="00B36EE5" w:rsidRDefault="00B36EE5" w:rsidP="00A1780C">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r w:rsidR="00B36EE5" w:rsidRPr="00015A95" w:rsidTr="00B36EE5">
        <w:tc>
          <w:tcPr>
            <w:tcW w:w="1956" w:type="dxa"/>
            <w:shd w:val="clear" w:color="auto" w:fill="auto"/>
          </w:tcPr>
          <w:p w:rsidR="00B36EE5" w:rsidRPr="00015A95" w:rsidRDefault="00B36EE5" w:rsidP="00A1780C">
            <w:pPr>
              <w:keepNext/>
              <w:spacing w:before="161"/>
              <w:ind w:right="-34"/>
              <w:jc w:val="both"/>
              <w:rPr>
                <w:rFonts w:eastAsia="Calibri"/>
                <w:bCs/>
                <w:sz w:val="24"/>
                <w:szCs w:val="24"/>
                <w:lang w:eastAsia="en-US"/>
              </w:rPr>
            </w:pPr>
            <w:r w:rsidRPr="00015A95">
              <w:rPr>
                <w:sz w:val="24"/>
                <w:szCs w:val="24"/>
                <w:lang w:bidi="ar-SA"/>
              </w:rPr>
              <w:t xml:space="preserve">Тема 7. </w:t>
            </w:r>
            <w:r w:rsidR="00306541" w:rsidRPr="00306541">
              <w:rPr>
                <w:bCs/>
                <w:sz w:val="24"/>
                <w:szCs w:val="24"/>
              </w:rPr>
              <w:t>Административная ответственность руководителя корпорации</w:t>
            </w:r>
          </w:p>
        </w:tc>
        <w:tc>
          <w:tcPr>
            <w:tcW w:w="6946" w:type="dxa"/>
            <w:shd w:val="clear" w:color="auto" w:fill="auto"/>
            <w:vAlign w:val="center"/>
          </w:tcPr>
          <w:p w:rsidR="00306541" w:rsidRPr="00306541" w:rsidRDefault="00306541" w:rsidP="00A1780C">
            <w:pPr>
              <w:keepNext/>
              <w:spacing w:before="161"/>
              <w:ind w:right="-34" w:firstLine="567"/>
              <w:jc w:val="both"/>
              <w:rPr>
                <w:bCs/>
                <w:sz w:val="24"/>
                <w:szCs w:val="24"/>
              </w:rPr>
            </w:pPr>
            <w:r w:rsidRPr="00306541">
              <w:rPr>
                <w:bCs/>
                <w:sz w:val="24"/>
                <w:szCs w:val="24"/>
              </w:rPr>
              <w:t xml:space="preserve">1. Субъект, объект, субъективная, объективная сторона правонарушения руководителя корпорации в рамках административной ответственности. </w:t>
            </w:r>
          </w:p>
          <w:p w:rsidR="00306541" w:rsidRPr="00306541" w:rsidRDefault="00306541" w:rsidP="00A1780C">
            <w:pPr>
              <w:keepNext/>
              <w:spacing w:before="161"/>
              <w:ind w:right="-34" w:firstLine="567"/>
              <w:jc w:val="both"/>
              <w:rPr>
                <w:bCs/>
                <w:sz w:val="24"/>
                <w:szCs w:val="24"/>
              </w:rPr>
            </w:pPr>
            <w:r w:rsidRPr="00306541">
              <w:rPr>
                <w:bCs/>
                <w:sz w:val="24"/>
                <w:szCs w:val="24"/>
              </w:rPr>
              <w:t xml:space="preserve">2. Основные составы правонарушений, совершаемые руководителями корпораций. </w:t>
            </w:r>
          </w:p>
          <w:p w:rsidR="00306541" w:rsidRPr="00306541" w:rsidRDefault="00306541" w:rsidP="00A1780C">
            <w:pPr>
              <w:pStyle w:val="a3"/>
              <w:ind w:left="0" w:right="-36" w:firstLine="566"/>
              <w:jc w:val="both"/>
              <w:rPr>
                <w:sz w:val="24"/>
                <w:szCs w:val="24"/>
              </w:rPr>
            </w:pPr>
            <w:r w:rsidRPr="00306541">
              <w:rPr>
                <w:sz w:val="24"/>
                <w:szCs w:val="24"/>
              </w:rPr>
              <w:t xml:space="preserve">3. Порядок привлечения к административной ответственности руководителя корпорации. </w:t>
            </w:r>
          </w:p>
          <w:p w:rsidR="00306541" w:rsidRPr="00306541" w:rsidRDefault="00306541" w:rsidP="00A1780C">
            <w:pPr>
              <w:pStyle w:val="a3"/>
              <w:ind w:left="0" w:right="-36" w:firstLine="566"/>
              <w:jc w:val="both"/>
              <w:rPr>
                <w:sz w:val="24"/>
                <w:szCs w:val="24"/>
              </w:rPr>
            </w:pPr>
            <w:r w:rsidRPr="00306541">
              <w:rPr>
                <w:sz w:val="24"/>
                <w:szCs w:val="24"/>
              </w:rPr>
              <w:t xml:space="preserve">4. Условия освобождения от административной ответственности и основания смягчения такой ответственности. </w:t>
            </w:r>
          </w:p>
          <w:p w:rsidR="00B36EE5" w:rsidRPr="00306541" w:rsidRDefault="00306541" w:rsidP="00A1780C">
            <w:pPr>
              <w:pStyle w:val="a3"/>
              <w:ind w:left="0" w:right="-36" w:firstLine="566"/>
              <w:jc w:val="both"/>
              <w:rPr>
                <w:bCs/>
                <w:sz w:val="24"/>
                <w:szCs w:val="24"/>
              </w:rPr>
            </w:pPr>
            <w:r w:rsidRPr="00306541">
              <w:rPr>
                <w:sz w:val="24"/>
                <w:szCs w:val="24"/>
              </w:rPr>
              <w:t>5. Виды административной ответственности.</w:t>
            </w:r>
          </w:p>
          <w:p w:rsidR="00B36EE5" w:rsidRPr="007202DD" w:rsidRDefault="00B36EE5" w:rsidP="00A1780C">
            <w:pPr>
              <w:ind w:left="289"/>
              <w:jc w:val="both"/>
              <w:rPr>
                <w:b/>
                <w:sz w:val="24"/>
                <w:szCs w:val="24"/>
              </w:rPr>
            </w:pPr>
            <w:r w:rsidRPr="007202DD">
              <w:rPr>
                <w:b/>
                <w:sz w:val="24"/>
                <w:szCs w:val="24"/>
              </w:rPr>
              <w:t>Рекомендуемые источники</w:t>
            </w:r>
          </w:p>
          <w:p w:rsidR="00B36EE5" w:rsidRPr="007202DD" w:rsidRDefault="00B36EE5" w:rsidP="00A1780C">
            <w:pPr>
              <w:ind w:left="289"/>
              <w:jc w:val="both"/>
              <w:rPr>
                <w:b/>
                <w:sz w:val="24"/>
                <w:szCs w:val="24"/>
              </w:rPr>
            </w:pPr>
            <w:r w:rsidRPr="007202DD">
              <w:rPr>
                <w:b/>
                <w:sz w:val="24"/>
                <w:szCs w:val="24"/>
              </w:rPr>
              <w:t xml:space="preserve">из раздела 8: </w:t>
            </w:r>
            <w:r w:rsidR="008E1EBC">
              <w:rPr>
                <w:b/>
                <w:sz w:val="24"/>
                <w:szCs w:val="24"/>
              </w:rPr>
              <w:t>1-16</w:t>
            </w:r>
          </w:p>
          <w:p w:rsidR="00B36EE5" w:rsidRPr="00D43485" w:rsidRDefault="00B36EE5" w:rsidP="00E929A4">
            <w:pPr>
              <w:ind w:left="289"/>
              <w:jc w:val="both"/>
              <w:rPr>
                <w:bCs/>
                <w:sz w:val="24"/>
                <w:szCs w:val="24"/>
              </w:rPr>
            </w:pPr>
            <w:r w:rsidRPr="007202DD">
              <w:rPr>
                <w:b/>
                <w:sz w:val="24"/>
                <w:szCs w:val="24"/>
              </w:rPr>
              <w:t xml:space="preserve">из раздела 9: </w:t>
            </w:r>
            <w:r w:rsidR="007202DD" w:rsidRPr="007202DD">
              <w:rPr>
                <w:b/>
                <w:sz w:val="24"/>
                <w:szCs w:val="24"/>
              </w:rPr>
              <w:t>1</w:t>
            </w:r>
            <w:r w:rsidR="00407D5F">
              <w:rPr>
                <w:b/>
                <w:sz w:val="24"/>
                <w:szCs w:val="24"/>
              </w:rPr>
              <w:t>-11</w:t>
            </w:r>
          </w:p>
        </w:tc>
        <w:tc>
          <w:tcPr>
            <w:tcW w:w="1871" w:type="dxa"/>
            <w:shd w:val="clear" w:color="auto" w:fill="auto"/>
          </w:tcPr>
          <w:p w:rsidR="00B36EE5" w:rsidRDefault="00B36EE5" w:rsidP="00A1780C">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r w:rsidR="00B36EE5" w:rsidRPr="00015A95" w:rsidTr="00B36EE5">
        <w:tc>
          <w:tcPr>
            <w:tcW w:w="1956" w:type="dxa"/>
            <w:shd w:val="clear" w:color="auto" w:fill="auto"/>
          </w:tcPr>
          <w:p w:rsidR="00B36EE5" w:rsidRPr="00015A95" w:rsidRDefault="00B36EE5" w:rsidP="00A1780C">
            <w:pPr>
              <w:keepNext/>
              <w:spacing w:before="161"/>
              <w:ind w:right="-34"/>
              <w:jc w:val="both"/>
              <w:rPr>
                <w:rFonts w:eastAsia="Calibri"/>
                <w:bCs/>
                <w:sz w:val="24"/>
                <w:szCs w:val="24"/>
                <w:lang w:eastAsia="en-US"/>
              </w:rPr>
            </w:pPr>
            <w:r w:rsidRPr="00015A95">
              <w:rPr>
                <w:sz w:val="24"/>
                <w:szCs w:val="24"/>
                <w:lang w:bidi="ar-SA"/>
              </w:rPr>
              <w:lastRenderedPageBreak/>
              <w:t xml:space="preserve">Тема 8. </w:t>
            </w:r>
            <w:r w:rsidR="00306541" w:rsidRPr="00306541">
              <w:rPr>
                <w:sz w:val="24"/>
                <w:szCs w:val="24"/>
              </w:rPr>
              <w:t>Общие процессуальные правила ответственности руководителя корпорации</w:t>
            </w:r>
          </w:p>
        </w:tc>
        <w:tc>
          <w:tcPr>
            <w:tcW w:w="6946" w:type="dxa"/>
            <w:shd w:val="clear" w:color="auto" w:fill="auto"/>
            <w:vAlign w:val="center"/>
          </w:tcPr>
          <w:p w:rsidR="00306541" w:rsidRPr="00306541" w:rsidRDefault="00306541" w:rsidP="00A1780C">
            <w:pPr>
              <w:pStyle w:val="a3"/>
              <w:ind w:left="0" w:right="-36" w:firstLine="566"/>
              <w:jc w:val="both"/>
              <w:rPr>
                <w:sz w:val="24"/>
                <w:szCs w:val="24"/>
              </w:rPr>
            </w:pPr>
            <w:r w:rsidRPr="00306541">
              <w:rPr>
                <w:sz w:val="24"/>
                <w:szCs w:val="24"/>
              </w:rPr>
              <w:t>1. Гражданское судопроизводство.</w:t>
            </w:r>
          </w:p>
          <w:p w:rsidR="00306541" w:rsidRPr="00306541" w:rsidRDefault="00306541" w:rsidP="00A1780C">
            <w:pPr>
              <w:pStyle w:val="a3"/>
              <w:ind w:left="0" w:right="-36" w:firstLine="566"/>
              <w:jc w:val="both"/>
              <w:rPr>
                <w:sz w:val="24"/>
                <w:szCs w:val="24"/>
              </w:rPr>
            </w:pPr>
            <w:r w:rsidRPr="00306541">
              <w:rPr>
                <w:sz w:val="24"/>
                <w:szCs w:val="24"/>
              </w:rPr>
              <w:t>Понятие косвенного иска. Инициация гражданского судопроизводства в суде общей юрисдикции и арбитражном суде. Лица, обладающие правом требовать привлечения к гражданской ответственности руководителя корпорации. Распределение бремени доказывания вины руководителя корпорации.</w:t>
            </w:r>
          </w:p>
          <w:p w:rsidR="00306541" w:rsidRPr="00306541" w:rsidRDefault="00306541" w:rsidP="00A1780C">
            <w:pPr>
              <w:pStyle w:val="a3"/>
              <w:ind w:left="0" w:right="-36" w:firstLine="566"/>
              <w:jc w:val="both"/>
              <w:rPr>
                <w:sz w:val="24"/>
                <w:szCs w:val="24"/>
              </w:rPr>
            </w:pPr>
            <w:r w:rsidRPr="00306541">
              <w:rPr>
                <w:sz w:val="24"/>
                <w:szCs w:val="24"/>
              </w:rPr>
              <w:t>2. Уголовное судопроизводство.</w:t>
            </w:r>
          </w:p>
          <w:p w:rsidR="00306541" w:rsidRPr="00306541" w:rsidRDefault="00306541" w:rsidP="00A1780C">
            <w:pPr>
              <w:pStyle w:val="a3"/>
              <w:ind w:left="0" w:right="-36" w:firstLine="566"/>
              <w:jc w:val="both"/>
              <w:rPr>
                <w:sz w:val="24"/>
                <w:szCs w:val="24"/>
              </w:rPr>
            </w:pPr>
            <w:r w:rsidRPr="00306541">
              <w:rPr>
                <w:sz w:val="24"/>
                <w:szCs w:val="24"/>
              </w:rPr>
              <w:t>Рассмотрение сообщения о преступлении. Возбуждение уголовного дела. Предварительное расследование. Судебное производство.</w:t>
            </w:r>
          </w:p>
          <w:p w:rsidR="00306541" w:rsidRPr="00306541" w:rsidRDefault="00306541" w:rsidP="00A1780C">
            <w:pPr>
              <w:pStyle w:val="a3"/>
              <w:ind w:left="0" w:right="-36" w:firstLine="566"/>
              <w:jc w:val="both"/>
              <w:rPr>
                <w:sz w:val="24"/>
                <w:szCs w:val="24"/>
              </w:rPr>
            </w:pPr>
            <w:r w:rsidRPr="00306541">
              <w:rPr>
                <w:sz w:val="24"/>
                <w:szCs w:val="24"/>
              </w:rPr>
              <w:t>3. Административное производство.</w:t>
            </w:r>
          </w:p>
          <w:p w:rsidR="00B36EE5" w:rsidRPr="00306541" w:rsidRDefault="00306541" w:rsidP="00A1780C">
            <w:pPr>
              <w:ind w:firstLine="397"/>
              <w:contextualSpacing/>
              <w:jc w:val="both"/>
              <w:rPr>
                <w:sz w:val="24"/>
                <w:szCs w:val="24"/>
                <w:lang w:bidi="ar-SA"/>
              </w:rPr>
            </w:pPr>
            <w:r w:rsidRPr="00306541">
              <w:rPr>
                <w:sz w:val="24"/>
                <w:szCs w:val="24"/>
              </w:rPr>
              <w:t xml:space="preserve">Возбуждение дела об административном правонарушении. Административное расследование. Протокол, постановление, определение по делу об административном правонарушении. </w:t>
            </w:r>
            <w:r w:rsidR="00B36EE5" w:rsidRPr="00306541">
              <w:rPr>
                <w:sz w:val="24"/>
                <w:szCs w:val="24"/>
                <w:lang w:bidi="ar-SA"/>
              </w:rPr>
              <w:t xml:space="preserve">  </w:t>
            </w:r>
          </w:p>
          <w:p w:rsidR="00B36EE5" w:rsidRPr="00E17E52" w:rsidRDefault="00B36EE5" w:rsidP="00A1780C">
            <w:pPr>
              <w:ind w:left="289"/>
              <w:jc w:val="both"/>
              <w:rPr>
                <w:b/>
                <w:sz w:val="24"/>
                <w:szCs w:val="24"/>
              </w:rPr>
            </w:pPr>
            <w:r w:rsidRPr="00E17E52">
              <w:rPr>
                <w:b/>
                <w:sz w:val="24"/>
                <w:szCs w:val="24"/>
              </w:rPr>
              <w:t>Рекомендуемые источники</w:t>
            </w:r>
          </w:p>
          <w:p w:rsidR="00B36EE5" w:rsidRPr="007C4AD2" w:rsidRDefault="00B36EE5" w:rsidP="00A1780C">
            <w:pPr>
              <w:ind w:left="289"/>
              <w:jc w:val="both"/>
              <w:rPr>
                <w:b/>
                <w:sz w:val="24"/>
                <w:szCs w:val="24"/>
              </w:rPr>
            </w:pPr>
            <w:r w:rsidRPr="00E17E52">
              <w:rPr>
                <w:b/>
                <w:sz w:val="24"/>
                <w:szCs w:val="24"/>
              </w:rPr>
              <w:t xml:space="preserve">из раздела 8: </w:t>
            </w:r>
            <w:r w:rsidR="008E1EBC">
              <w:rPr>
                <w:b/>
                <w:sz w:val="24"/>
                <w:szCs w:val="24"/>
              </w:rPr>
              <w:t>1-16</w:t>
            </w:r>
          </w:p>
          <w:p w:rsidR="00B36EE5" w:rsidRPr="00D43485" w:rsidRDefault="00B36EE5" w:rsidP="00D43485">
            <w:pPr>
              <w:ind w:left="289"/>
              <w:jc w:val="both"/>
              <w:rPr>
                <w:bCs/>
                <w:sz w:val="24"/>
                <w:szCs w:val="24"/>
              </w:rPr>
            </w:pPr>
            <w:r w:rsidRPr="00E17E52">
              <w:rPr>
                <w:b/>
                <w:sz w:val="24"/>
                <w:szCs w:val="24"/>
              </w:rPr>
              <w:t xml:space="preserve">из раздела 9: </w:t>
            </w:r>
            <w:r w:rsidR="007C4AD2">
              <w:rPr>
                <w:b/>
                <w:sz w:val="24"/>
                <w:szCs w:val="24"/>
              </w:rPr>
              <w:t>1-</w:t>
            </w:r>
            <w:r w:rsidR="007C4AD2">
              <w:rPr>
                <w:b/>
                <w:sz w:val="24"/>
                <w:szCs w:val="24"/>
                <w:lang w:val="en-US"/>
              </w:rPr>
              <w:t>1</w:t>
            </w:r>
            <w:r w:rsidR="00407D5F">
              <w:rPr>
                <w:b/>
                <w:sz w:val="24"/>
                <w:szCs w:val="24"/>
              </w:rPr>
              <w:t>1</w:t>
            </w:r>
          </w:p>
        </w:tc>
        <w:tc>
          <w:tcPr>
            <w:tcW w:w="1871" w:type="dxa"/>
            <w:shd w:val="clear" w:color="auto" w:fill="auto"/>
          </w:tcPr>
          <w:p w:rsidR="00B36EE5" w:rsidRDefault="00B36EE5" w:rsidP="00A1780C">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bl>
    <w:p w:rsidR="00C35710" w:rsidRDefault="00C35710" w:rsidP="0097252C">
      <w:pPr>
        <w:pStyle w:val="110"/>
        <w:tabs>
          <w:tab w:val="left" w:pos="426"/>
        </w:tabs>
        <w:spacing w:before="120" w:after="120"/>
        <w:ind w:left="0" w:firstLine="0"/>
      </w:pPr>
      <w:bookmarkStart w:id="18" w:name="_Toc90042607"/>
    </w:p>
    <w:p w:rsidR="00C35710" w:rsidRDefault="00C35710" w:rsidP="0097252C">
      <w:pPr>
        <w:pStyle w:val="110"/>
        <w:tabs>
          <w:tab w:val="left" w:pos="426"/>
        </w:tabs>
        <w:spacing w:before="120" w:after="120"/>
        <w:ind w:left="0" w:firstLine="0"/>
      </w:pPr>
    </w:p>
    <w:p w:rsidR="001002F4" w:rsidRDefault="001002F4" w:rsidP="00C42CE6">
      <w:pPr>
        <w:pStyle w:val="110"/>
        <w:numPr>
          <w:ilvl w:val="0"/>
          <w:numId w:val="3"/>
        </w:numPr>
        <w:tabs>
          <w:tab w:val="left" w:pos="426"/>
        </w:tabs>
        <w:spacing w:before="120" w:after="120"/>
        <w:ind w:left="0" w:firstLine="0"/>
      </w:pPr>
      <w:r>
        <w:t xml:space="preserve">Перечень учебно-методического обеспечения для самостоятельной </w:t>
      </w:r>
      <w:r w:rsidRPr="00B73790">
        <w:t xml:space="preserve">работы </w:t>
      </w:r>
      <w:r>
        <w:t>обучающихся по</w:t>
      </w:r>
      <w:r w:rsidRPr="00B73790">
        <w:t xml:space="preserve"> </w:t>
      </w:r>
      <w:r>
        <w:t>дисциплине</w:t>
      </w:r>
      <w:bookmarkEnd w:id="18"/>
    </w:p>
    <w:p w:rsidR="00C35710" w:rsidRDefault="00C35710" w:rsidP="00C35710">
      <w:pPr>
        <w:pStyle w:val="110"/>
        <w:tabs>
          <w:tab w:val="left" w:pos="426"/>
        </w:tabs>
        <w:spacing w:before="120" w:after="120"/>
        <w:ind w:left="0" w:firstLine="0"/>
      </w:pPr>
    </w:p>
    <w:p w:rsidR="001002F4" w:rsidRDefault="008A4775" w:rsidP="00C42CE6">
      <w:pPr>
        <w:pStyle w:val="210"/>
        <w:numPr>
          <w:ilvl w:val="1"/>
          <w:numId w:val="3"/>
        </w:numPr>
        <w:tabs>
          <w:tab w:val="left" w:pos="1418"/>
        </w:tabs>
        <w:spacing w:before="100" w:beforeAutospacing="1" w:after="240"/>
        <w:ind w:left="0" w:firstLine="840"/>
        <w:jc w:val="both"/>
        <w:rPr>
          <w:i w:val="0"/>
        </w:rPr>
      </w:pPr>
      <w:bookmarkStart w:id="19" w:name="_Toc90042608"/>
      <w:r w:rsidRPr="008A4775">
        <w:rPr>
          <w:i w:val="0"/>
        </w:rPr>
        <w:t>Перечень вопросов, отводимых на самостоятельное освоение дисциплины, формы внеаудиторной самостоятельной работы</w:t>
      </w:r>
      <w:bookmarkEnd w:id="19"/>
    </w:p>
    <w:p w:rsidR="00C35710" w:rsidRDefault="00C35710" w:rsidP="00C35710">
      <w:pPr>
        <w:pStyle w:val="210"/>
        <w:tabs>
          <w:tab w:val="left" w:pos="1418"/>
        </w:tabs>
        <w:spacing w:before="100" w:beforeAutospacing="1" w:after="240"/>
        <w:ind w:left="840"/>
        <w:jc w:val="both"/>
        <w:rPr>
          <w:i w:val="0"/>
        </w:rPr>
      </w:pPr>
    </w:p>
    <w:tbl>
      <w:tblPr>
        <w:tblW w:w="1058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4100"/>
        <w:gridCol w:w="3367"/>
      </w:tblGrid>
      <w:tr w:rsidR="006B54A3" w:rsidRPr="008A4775" w:rsidTr="00C35710">
        <w:trPr>
          <w:trHeight w:val="1264"/>
        </w:trPr>
        <w:tc>
          <w:tcPr>
            <w:tcW w:w="3120" w:type="dxa"/>
            <w:shd w:val="clear" w:color="auto" w:fill="auto"/>
            <w:vAlign w:val="center"/>
          </w:tcPr>
          <w:p w:rsidR="006B54A3" w:rsidRPr="008A4775" w:rsidRDefault="006B54A3" w:rsidP="00E929A4">
            <w:pPr>
              <w:pStyle w:val="TableParagraph"/>
              <w:spacing w:before="158"/>
              <w:ind w:right="132"/>
              <w:jc w:val="center"/>
              <w:rPr>
                <w:b/>
                <w:sz w:val="24"/>
                <w:szCs w:val="24"/>
              </w:rPr>
            </w:pPr>
            <w:r w:rsidRPr="008A4775">
              <w:rPr>
                <w:b/>
                <w:sz w:val="24"/>
                <w:szCs w:val="24"/>
              </w:rPr>
              <w:t>Наименование тем (разделов), дисциплины</w:t>
            </w:r>
          </w:p>
        </w:tc>
        <w:tc>
          <w:tcPr>
            <w:tcW w:w="4100" w:type="dxa"/>
            <w:vAlign w:val="center"/>
          </w:tcPr>
          <w:p w:rsidR="006B54A3" w:rsidRPr="008A4775" w:rsidRDefault="006B54A3" w:rsidP="00E929A4">
            <w:pPr>
              <w:pStyle w:val="TableParagraph"/>
              <w:spacing w:before="1"/>
              <w:ind w:left="113" w:right="113"/>
              <w:jc w:val="center"/>
              <w:rPr>
                <w:b/>
                <w:sz w:val="24"/>
                <w:szCs w:val="24"/>
              </w:rPr>
            </w:pPr>
            <w:r w:rsidRPr="008A4775">
              <w:rPr>
                <w:b/>
                <w:sz w:val="24"/>
                <w:szCs w:val="24"/>
              </w:rPr>
              <w:t>Перечень вопросов, отводимых на самостоятельное освоение</w:t>
            </w:r>
          </w:p>
        </w:tc>
        <w:tc>
          <w:tcPr>
            <w:tcW w:w="3367" w:type="dxa"/>
            <w:shd w:val="clear" w:color="auto" w:fill="auto"/>
            <w:vAlign w:val="center"/>
          </w:tcPr>
          <w:p w:rsidR="006B54A3" w:rsidRPr="008A4775" w:rsidRDefault="006B54A3" w:rsidP="00E929A4">
            <w:pPr>
              <w:pStyle w:val="TableParagraph"/>
              <w:spacing w:before="1"/>
              <w:ind w:left="113" w:right="113"/>
              <w:jc w:val="center"/>
              <w:rPr>
                <w:b/>
                <w:sz w:val="24"/>
                <w:szCs w:val="24"/>
              </w:rPr>
            </w:pPr>
            <w:r w:rsidRPr="008A4775">
              <w:rPr>
                <w:b/>
                <w:sz w:val="24"/>
                <w:szCs w:val="24"/>
              </w:rPr>
              <w:t>Формы внеаудиторной самостоятельной работы</w:t>
            </w:r>
          </w:p>
        </w:tc>
      </w:tr>
      <w:tr w:rsidR="006B54A3" w:rsidTr="00C35710">
        <w:trPr>
          <w:trHeight w:val="1480"/>
        </w:trPr>
        <w:tc>
          <w:tcPr>
            <w:tcW w:w="3120" w:type="dxa"/>
            <w:shd w:val="clear" w:color="auto" w:fill="auto"/>
          </w:tcPr>
          <w:p w:rsidR="006B54A3" w:rsidRPr="00511F48" w:rsidRDefault="006B54A3" w:rsidP="00E929A4">
            <w:pPr>
              <w:ind w:right="132" w:hanging="34"/>
              <w:jc w:val="center"/>
              <w:rPr>
                <w:bCs/>
              </w:rPr>
            </w:pPr>
            <w:r w:rsidRPr="005118FE">
              <w:rPr>
                <w:rFonts w:eastAsia="Calibri"/>
                <w:bCs/>
                <w:sz w:val="24"/>
                <w:szCs w:val="24"/>
                <w:lang w:eastAsia="en-US"/>
              </w:rPr>
              <w:t>Тема 1</w:t>
            </w:r>
            <w:r>
              <w:rPr>
                <w:rFonts w:eastAsia="Calibri"/>
                <w:bCs/>
                <w:sz w:val="24"/>
                <w:szCs w:val="24"/>
                <w:lang w:eastAsia="en-US"/>
              </w:rPr>
              <w:t xml:space="preserve">. </w:t>
            </w:r>
            <w:r w:rsidRPr="006B54A3">
              <w:rPr>
                <w:bCs/>
              </w:rPr>
              <w:t>Структура органов управления в корпорации и их деятельность.</w:t>
            </w:r>
          </w:p>
        </w:tc>
        <w:tc>
          <w:tcPr>
            <w:tcW w:w="4100" w:type="dxa"/>
          </w:tcPr>
          <w:p w:rsidR="006B54A3" w:rsidRDefault="006B54A3" w:rsidP="00E929A4">
            <w:pPr>
              <w:pStyle w:val="TableParagraph"/>
              <w:tabs>
                <w:tab w:val="left" w:pos="2427"/>
              </w:tabs>
              <w:ind w:left="113" w:right="113"/>
              <w:jc w:val="both"/>
              <w:rPr>
                <w:bCs/>
              </w:rPr>
            </w:pPr>
            <w:r>
              <w:rPr>
                <w:bCs/>
              </w:rPr>
              <w:t xml:space="preserve">1. Компетенция общего собрания участников корпорации. </w:t>
            </w:r>
          </w:p>
          <w:p w:rsidR="006B54A3" w:rsidRDefault="006B54A3" w:rsidP="006B54A3">
            <w:pPr>
              <w:pStyle w:val="TableParagraph"/>
              <w:tabs>
                <w:tab w:val="left" w:pos="2427"/>
              </w:tabs>
              <w:ind w:left="113" w:right="113"/>
              <w:jc w:val="both"/>
              <w:rPr>
                <w:bCs/>
              </w:rPr>
            </w:pPr>
            <w:r>
              <w:rPr>
                <w:bCs/>
              </w:rPr>
              <w:t>2. Образование и наделение компетенцией совета директоров, правления, единоличного исполнительного органа.</w:t>
            </w:r>
          </w:p>
          <w:p w:rsidR="00C35710" w:rsidRDefault="00C35710" w:rsidP="006B54A3">
            <w:pPr>
              <w:pStyle w:val="TableParagraph"/>
              <w:tabs>
                <w:tab w:val="left" w:pos="2427"/>
              </w:tabs>
              <w:ind w:left="113" w:right="113"/>
              <w:jc w:val="both"/>
              <w:rPr>
                <w:bCs/>
              </w:rPr>
            </w:pPr>
          </w:p>
          <w:p w:rsidR="00C35710" w:rsidRPr="00E01195" w:rsidRDefault="00C35710" w:rsidP="006B54A3">
            <w:pPr>
              <w:pStyle w:val="TableParagraph"/>
              <w:tabs>
                <w:tab w:val="left" w:pos="2427"/>
              </w:tabs>
              <w:ind w:left="113" w:right="113"/>
              <w:jc w:val="both"/>
            </w:pPr>
          </w:p>
        </w:tc>
        <w:tc>
          <w:tcPr>
            <w:tcW w:w="3367" w:type="dxa"/>
            <w:shd w:val="clear" w:color="auto" w:fill="auto"/>
          </w:tcPr>
          <w:p w:rsidR="006B54A3" w:rsidRPr="002B3875" w:rsidRDefault="006B54A3" w:rsidP="00E929A4">
            <w:pPr>
              <w:pStyle w:val="TableParagraph"/>
              <w:tabs>
                <w:tab w:val="left" w:pos="2427"/>
              </w:tabs>
              <w:ind w:left="113" w:right="113"/>
              <w:jc w:val="both"/>
              <w:rPr>
                <w:sz w:val="26"/>
              </w:rPr>
            </w:pPr>
            <w:r w:rsidRPr="00E01195">
              <w:t xml:space="preserve">Проработка и анализ лекционного материала. Работа с рекомендованной научной и учебной литературой. </w:t>
            </w:r>
            <w:r>
              <w:t xml:space="preserve">Решение практических задач. </w:t>
            </w:r>
          </w:p>
        </w:tc>
      </w:tr>
      <w:tr w:rsidR="006B54A3" w:rsidTr="00C35710">
        <w:trPr>
          <w:trHeight w:val="1401"/>
        </w:trPr>
        <w:tc>
          <w:tcPr>
            <w:tcW w:w="3120" w:type="dxa"/>
            <w:shd w:val="clear" w:color="auto" w:fill="auto"/>
          </w:tcPr>
          <w:p w:rsidR="006B54A3" w:rsidRPr="00511F48" w:rsidRDefault="006B54A3" w:rsidP="00E929A4">
            <w:pPr>
              <w:pStyle w:val="TableParagraph"/>
              <w:ind w:right="132"/>
              <w:jc w:val="center"/>
              <w:rPr>
                <w:bCs/>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 xml:space="preserve">. </w:t>
            </w:r>
            <w:r w:rsidRPr="006B54A3">
              <w:t xml:space="preserve">Общие элементы гражданской ответственности </w:t>
            </w:r>
            <w:r w:rsidRPr="006B54A3">
              <w:rPr>
                <w:bCs/>
              </w:rPr>
              <w:t>лица, уполномоченного выступать от имени юридического лица</w:t>
            </w:r>
            <w:r>
              <w:rPr>
                <w:bCs/>
              </w:rPr>
              <w:t>.</w:t>
            </w:r>
          </w:p>
        </w:tc>
        <w:tc>
          <w:tcPr>
            <w:tcW w:w="4100" w:type="dxa"/>
          </w:tcPr>
          <w:p w:rsidR="006B54A3" w:rsidRDefault="006B54A3" w:rsidP="00E929A4">
            <w:pPr>
              <w:pStyle w:val="TableParagraph"/>
              <w:tabs>
                <w:tab w:val="left" w:pos="2427"/>
              </w:tabs>
              <w:ind w:left="113" w:right="113"/>
              <w:jc w:val="both"/>
              <w:rPr>
                <w:bCs/>
              </w:rPr>
            </w:pPr>
            <w:r>
              <w:rPr>
                <w:bCs/>
              </w:rPr>
              <w:t>1. Что такое добросовестность и разумность.</w:t>
            </w:r>
          </w:p>
          <w:p w:rsidR="006B54A3" w:rsidRPr="00A56A4A" w:rsidRDefault="006B54A3" w:rsidP="006B54A3">
            <w:pPr>
              <w:pStyle w:val="TableParagraph"/>
              <w:tabs>
                <w:tab w:val="left" w:pos="2427"/>
              </w:tabs>
              <w:ind w:left="113" w:right="113"/>
              <w:jc w:val="both"/>
            </w:pPr>
            <w:r>
              <w:rPr>
                <w:bCs/>
              </w:rPr>
              <w:t>2. Фидуциарные обязанности руководителя корпорации.</w:t>
            </w:r>
            <w:r w:rsidRPr="00CD7EEE">
              <w:rPr>
                <w:bCs/>
              </w:rPr>
              <w:t xml:space="preserve"> </w:t>
            </w:r>
          </w:p>
        </w:tc>
        <w:tc>
          <w:tcPr>
            <w:tcW w:w="3367" w:type="dxa"/>
            <w:shd w:val="clear" w:color="auto" w:fill="auto"/>
          </w:tcPr>
          <w:p w:rsidR="006B54A3" w:rsidRDefault="006B54A3" w:rsidP="00E929A4">
            <w:pPr>
              <w:pStyle w:val="TableParagraph"/>
              <w:tabs>
                <w:tab w:val="left" w:pos="2932"/>
              </w:tabs>
              <w:spacing w:before="1"/>
              <w:ind w:left="113" w:right="113"/>
              <w:jc w:val="both"/>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p w:rsidR="00C35710" w:rsidRPr="002B3875" w:rsidRDefault="00C35710" w:rsidP="00E929A4">
            <w:pPr>
              <w:pStyle w:val="TableParagraph"/>
              <w:tabs>
                <w:tab w:val="left" w:pos="2932"/>
              </w:tabs>
              <w:spacing w:before="1"/>
              <w:ind w:left="113" w:right="113"/>
              <w:jc w:val="both"/>
              <w:rPr>
                <w:sz w:val="26"/>
              </w:rPr>
            </w:pPr>
          </w:p>
        </w:tc>
      </w:tr>
      <w:tr w:rsidR="006B54A3" w:rsidTr="00C35710">
        <w:trPr>
          <w:trHeight w:val="1802"/>
        </w:trPr>
        <w:tc>
          <w:tcPr>
            <w:tcW w:w="3120" w:type="dxa"/>
            <w:shd w:val="clear" w:color="auto" w:fill="auto"/>
          </w:tcPr>
          <w:p w:rsidR="006B54A3" w:rsidRPr="002043A4" w:rsidRDefault="006B54A3" w:rsidP="00E929A4">
            <w:pPr>
              <w:keepNext/>
              <w:spacing w:before="161"/>
              <w:ind w:right="132"/>
              <w:jc w:val="center"/>
              <w:rPr>
                <w:bCs/>
              </w:rPr>
            </w:pPr>
            <w:r w:rsidRPr="005118FE">
              <w:rPr>
                <w:rFonts w:eastAsia="Calibri"/>
                <w:bCs/>
                <w:sz w:val="24"/>
                <w:szCs w:val="24"/>
                <w:lang w:eastAsia="en-US"/>
              </w:rPr>
              <w:lastRenderedPageBreak/>
              <w:t xml:space="preserve">Тема </w:t>
            </w:r>
            <w:r>
              <w:rPr>
                <w:rFonts w:eastAsia="Calibri"/>
                <w:bCs/>
                <w:sz w:val="24"/>
                <w:szCs w:val="24"/>
                <w:lang w:eastAsia="en-US"/>
              </w:rPr>
              <w:t>3</w:t>
            </w:r>
            <w:r w:rsidRPr="005118FE">
              <w:rPr>
                <w:rFonts w:eastAsia="Calibri"/>
                <w:bCs/>
                <w:sz w:val="24"/>
                <w:szCs w:val="24"/>
                <w:lang w:eastAsia="en-US"/>
              </w:rPr>
              <w:t>.</w:t>
            </w:r>
            <w:r>
              <w:rPr>
                <w:rFonts w:eastAsia="Calibri"/>
                <w:bCs/>
                <w:sz w:val="24"/>
                <w:szCs w:val="24"/>
                <w:lang w:eastAsia="en-US"/>
              </w:rPr>
              <w:t xml:space="preserve"> </w:t>
            </w:r>
            <w:r w:rsidRPr="006B54A3">
              <w:rPr>
                <w:bCs/>
                <w:sz w:val="24"/>
                <w:szCs w:val="24"/>
              </w:rPr>
              <w:t>Гражданская ответственность лица, уполномоченного выступать от имени юридического лица</w:t>
            </w:r>
          </w:p>
          <w:p w:rsidR="006B54A3" w:rsidRPr="00511F48" w:rsidRDefault="006B54A3" w:rsidP="00E929A4">
            <w:pPr>
              <w:pStyle w:val="TableParagraph"/>
              <w:ind w:left="113" w:right="132"/>
              <w:jc w:val="center"/>
              <w:rPr>
                <w:bCs/>
              </w:rPr>
            </w:pPr>
          </w:p>
        </w:tc>
        <w:tc>
          <w:tcPr>
            <w:tcW w:w="4100" w:type="dxa"/>
          </w:tcPr>
          <w:p w:rsidR="006B54A3" w:rsidRDefault="006B54A3" w:rsidP="00E929A4">
            <w:pPr>
              <w:pStyle w:val="TableParagraph"/>
              <w:tabs>
                <w:tab w:val="left" w:pos="2427"/>
              </w:tabs>
              <w:ind w:left="113" w:right="113"/>
              <w:jc w:val="both"/>
              <w:rPr>
                <w:bCs/>
              </w:rPr>
            </w:pPr>
            <w:r>
              <w:rPr>
                <w:bCs/>
              </w:rPr>
              <w:t>1. Причинно-следственная связь.</w:t>
            </w:r>
          </w:p>
          <w:p w:rsidR="006B54A3" w:rsidRPr="00A56A4A" w:rsidRDefault="006B54A3" w:rsidP="006B54A3">
            <w:pPr>
              <w:pStyle w:val="TableParagraph"/>
              <w:tabs>
                <w:tab w:val="left" w:pos="2932"/>
              </w:tabs>
              <w:spacing w:before="1"/>
              <w:ind w:left="113" w:right="113"/>
              <w:jc w:val="both"/>
            </w:pPr>
            <w:r>
              <w:rPr>
                <w:bCs/>
              </w:rPr>
              <w:t xml:space="preserve">2. Что такое предпринимательский риск. </w:t>
            </w:r>
          </w:p>
        </w:tc>
        <w:tc>
          <w:tcPr>
            <w:tcW w:w="3367" w:type="dxa"/>
            <w:shd w:val="clear" w:color="auto" w:fill="auto"/>
          </w:tcPr>
          <w:p w:rsidR="006B54A3" w:rsidRPr="002B3875" w:rsidRDefault="006B54A3" w:rsidP="00E929A4">
            <w:pPr>
              <w:pStyle w:val="TableParagraph"/>
              <w:tabs>
                <w:tab w:val="left" w:pos="2932"/>
              </w:tabs>
              <w:spacing w:before="1"/>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6B54A3" w:rsidTr="00C35710">
        <w:trPr>
          <w:trHeight w:val="1737"/>
        </w:trPr>
        <w:tc>
          <w:tcPr>
            <w:tcW w:w="3120" w:type="dxa"/>
            <w:shd w:val="clear" w:color="auto" w:fill="auto"/>
          </w:tcPr>
          <w:p w:rsidR="006B54A3" w:rsidRDefault="006B54A3" w:rsidP="00E929A4">
            <w:pPr>
              <w:keepNext/>
              <w:spacing w:before="161"/>
              <w:ind w:right="132"/>
              <w:jc w:val="center"/>
              <w:rPr>
                <w:b/>
                <w:bCs/>
                <w:sz w:val="28"/>
                <w:szCs w:val="28"/>
              </w:rPr>
            </w:pPr>
            <w:r>
              <w:rPr>
                <w:rFonts w:eastAsia="Calibri"/>
                <w:bCs/>
                <w:sz w:val="24"/>
                <w:szCs w:val="24"/>
                <w:lang w:eastAsia="en-US"/>
              </w:rPr>
              <w:t>Тема 4</w:t>
            </w:r>
            <w:r w:rsidRPr="005118FE">
              <w:rPr>
                <w:rFonts w:eastAsia="Calibri"/>
                <w:bCs/>
                <w:sz w:val="24"/>
                <w:szCs w:val="24"/>
                <w:lang w:eastAsia="en-US"/>
              </w:rPr>
              <w:t xml:space="preserve">. </w:t>
            </w:r>
            <w:r w:rsidRPr="006B54A3">
              <w:rPr>
                <w:bCs/>
                <w:sz w:val="24"/>
                <w:szCs w:val="24"/>
              </w:rPr>
              <w:t>Условия субсидиарной ответственности руководителя корпорации в рамках дела о банкротстве</w:t>
            </w:r>
          </w:p>
          <w:p w:rsidR="006B54A3" w:rsidRPr="00511F48" w:rsidRDefault="006B54A3" w:rsidP="00E929A4">
            <w:pPr>
              <w:pStyle w:val="TableParagraph"/>
              <w:ind w:left="113" w:right="132"/>
              <w:jc w:val="center"/>
              <w:rPr>
                <w:bCs/>
              </w:rPr>
            </w:pPr>
          </w:p>
        </w:tc>
        <w:tc>
          <w:tcPr>
            <w:tcW w:w="4100" w:type="dxa"/>
          </w:tcPr>
          <w:p w:rsidR="006B54A3" w:rsidRDefault="006B54A3" w:rsidP="00E929A4">
            <w:pPr>
              <w:pStyle w:val="TableParagraph"/>
              <w:tabs>
                <w:tab w:val="left" w:pos="2427"/>
              </w:tabs>
              <w:ind w:left="113" w:right="113"/>
              <w:jc w:val="both"/>
              <w:rPr>
                <w:bCs/>
              </w:rPr>
            </w:pPr>
            <w:r>
              <w:rPr>
                <w:bCs/>
              </w:rPr>
              <w:t>1. Презумпция виновности.</w:t>
            </w:r>
          </w:p>
          <w:p w:rsidR="006B54A3" w:rsidRPr="00A56A4A" w:rsidRDefault="006B54A3" w:rsidP="006B54A3">
            <w:pPr>
              <w:pStyle w:val="TableParagraph"/>
              <w:spacing w:line="300" w:lineRule="exact"/>
              <w:ind w:left="113" w:right="113"/>
              <w:jc w:val="both"/>
            </w:pPr>
            <w:r>
              <w:rPr>
                <w:bCs/>
              </w:rPr>
              <w:t>2. Объем субсидиарной ответственности.</w:t>
            </w:r>
          </w:p>
        </w:tc>
        <w:tc>
          <w:tcPr>
            <w:tcW w:w="3367" w:type="dxa"/>
            <w:shd w:val="clear" w:color="auto" w:fill="auto"/>
          </w:tcPr>
          <w:p w:rsidR="006B54A3" w:rsidRPr="002B3875" w:rsidRDefault="006B54A3" w:rsidP="00E929A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6B54A3" w:rsidTr="00C35710">
        <w:trPr>
          <w:trHeight w:val="1737"/>
        </w:trPr>
        <w:tc>
          <w:tcPr>
            <w:tcW w:w="3120" w:type="dxa"/>
            <w:shd w:val="clear" w:color="auto" w:fill="auto"/>
          </w:tcPr>
          <w:p w:rsidR="006B54A3" w:rsidRDefault="006B54A3" w:rsidP="00E929A4">
            <w:pPr>
              <w:keepNext/>
              <w:spacing w:before="161"/>
              <w:ind w:right="132"/>
              <w:jc w:val="center"/>
              <w:rPr>
                <w:rFonts w:eastAsia="Calibri"/>
                <w:bCs/>
                <w:sz w:val="24"/>
                <w:szCs w:val="24"/>
                <w:lang w:eastAsia="en-US"/>
              </w:rPr>
            </w:pPr>
            <w:r>
              <w:rPr>
                <w:bCs/>
                <w:sz w:val="24"/>
                <w:szCs w:val="24"/>
              </w:rPr>
              <w:t xml:space="preserve">Тема 5. </w:t>
            </w:r>
            <w:r w:rsidR="0097039E" w:rsidRPr="0097039E">
              <w:rPr>
                <w:bCs/>
                <w:sz w:val="24"/>
                <w:szCs w:val="24"/>
              </w:rPr>
              <w:t>Основания субсидиарной ответственности руководителя корпорации в деле о банкротстве</w:t>
            </w:r>
          </w:p>
        </w:tc>
        <w:tc>
          <w:tcPr>
            <w:tcW w:w="4100" w:type="dxa"/>
          </w:tcPr>
          <w:p w:rsidR="006B54A3" w:rsidRPr="0097039E" w:rsidRDefault="006B54A3" w:rsidP="00E929A4">
            <w:pPr>
              <w:pStyle w:val="TableParagraph"/>
              <w:tabs>
                <w:tab w:val="left" w:pos="2427"/>
              </w:tabs>
              <w:ind w:left="113" w:right="113"/>
              <w:jc w:val="both"/>
              <w:rPr>
                <w:bCs/>
                <w:sz w:val="24"/>
                <w:szCs w:val="24"/>
              </w:rPr>
            </w:pPr>
            <w:r>
              <w:rPr>
                <w:bCs/>
              </w:rPr>
              <w:t xml:space="preserve">1. </w:t>
            </w:r>
            <w:r w:rsidR="0097039E" w:rsidRPr="0097039E">
              <w:rPr>
                <w:bCs/>
                <w:sz w:val="24"/>
                <w:szCs w:val="24"/>
              </w:rPr>
              <w:t>О</w:t>
            </w:r>
            <w:r w:rsidR="0097039E" w:rsidRPr="0097039E">
              <w:rPr>
                <w:rFonts w:eastAsia="Calibri"/>
                <w:bCs/>
                <w:sz w:val="24"/>
                <w:szCs w:val="24"/>
                <w:lang w:bidi="ar-SA"/>
              </w:rPr>
              <w:t>тветственность за невозможность полного погашения требований кредиторов</w:t>
            </w:r>
            <w:r w:rsidRPr="0097039E">
              <w:rPr>
                <w:bCs/>
                <w:sz w:val="24"/>
                <w:szCs w:val="24"/>
              </w:rPr>
              <w:t>.</w:t>
            </w:r>
          </w:p>
          <w:p w:rsidR="006B54A3" w:rsidRPr="00A56A4A" w:rsidRDefault="006B54A3" w:rsidP="0097039E">
            <w:pPr>
              <w:pStyle w:val="TableParagraph"/>
              <w:spacing w:line="300" w:lineRule="exact"/>
              <w:ind w:left="113" w:right="113"/>
              <w:jc w:val="both"/>
            </w:pPr>
            <w:r w:rsidRPr="0097039E">
              <w:rPr>
                <w:bCs/>
                <w:sz w:val="24"/>
                <w:szCs w:val="24"/>
              </w:rPr>
              <w:t xml:space="preserve">2. </w:t>
            </w:r>
            <w:r w:rsidR="0097039E" w:rsidRPr="0097039E">
              <w:rPr>
                <w:bCs/>
                <w:sz w:val="24"/>
                <w:szCs w:val="24"/>
              </w:rPr>
              <w:t>О</w:t>
            </w:r>
            <w:r w:rsidR="0097039E" w:rsidRPr="0097039E">
              <w:rPr>
                <w:rFonts w:eastAsia="Calibri"/>
                <w:bCs/>
                <w:sz w:val="24"/>
                <w:szCs w:val="24"/>
                <w:lang w:bidi="ar-SA"/>
              </w:rPr>
              <w:t>тветственность за неподачу (несвоевременную подачу) заявления должника</w:t>
            </w:r>
            <w:r w:rsidR="0097039E">
              <w:rPr>
                <w:rFonts w:eastAsia="Calibri"/>
                <w:bCs/>
                <w:sz w:val="24"/>
                <w:szCs w:val="24"/>
                <w:lang w:bidi="ar-SA"/>
              </w:rPr>
              <w:t xml:space="preserve"> и нарушение Закона о банкротстве</w:t>
            </w:r>
            <w:r w:rsidRPr="0097039E">
              <w:rPr>
                <w:bCs/>
                <w:sz w:val="24"/>
                <w:szCs w:val="24"/>
              </w:rPr>
              <w:t>.</w:t>
            </w:r>
          </w:p>
        </w:tc>
        <w:tc>
          <w:tcPr>
            <w:tcW w:w="3367" w:type="dxa"/>
            <w:shd w:val="clear" w:color="auto" w:fill="auto"/>
          </w:tcPr>
          <w:p w:rsidR="006B54A3" w:rsidRPr="002B3875" w:rsidRDefault="006B54A3" w:rsidP="00E929A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6B54A3" w:rsidRPr="0060362D" w:rsidTr="00C35710">
        <w:trPr>
          <w:trHeight w:val="1737"/>
        </w:trPr>
        <w:tc>
          <w:tcPr>
            <w:tcW w:w="3120" w:type="dxa"/>
            <w:shd w:val="clear" w:color="auto" w:fill="auto"/>
          </w:tcPr>
          <w:p w:rsidR="006B54A3" w:rsidRPr="0060362D" w:rsidRDefault="006B54A3" w:rsidP="00E929A4">
            <w:pPr>
              <w:keepNext/>
              <w:spacing w:before="161"/>
              <w:ind w:right="132"/>
              <w:jc w:val="center"/>
              <w:rPr>
                <w:rFonts w:eastAsia="Calibri"/>
                <w:bCs/>
                <w:sz w:val="24"/>
                <w:szCs w:val="24"/>
                <w:lang w:eastAsia="en-US"/>
              </w:rPr>
            </w:pPr>
            <w:r w:rsidRPr="0060362D">
              <w:rPr>
                <w:bCs/>
                <w:sz w:val="24"/>
                <w:szCs w:val="24"/>
              </w:rPr>
              <w:t xml:space="preserve">Тема 6. </w:t>
            </w:r>
            <w:r w:rsidR="0097039E" w:rsidRPr="0097039E">
              <w:rPr>
                <w:bCs/>
                <w:sz w:val="24"/>
                <w:szCs w:val="24"/>
              </w:rPr>
              <w:t>Уголовная ответственность руководителя корпорации</w:t>
            </w:r>
          </w:p>
        </w:tc>
        <w:tc>
          <w:tcPr>
            <w:tcW w:w="4100" w:type="dxa"/>
          </w:tcPr>
          <w:p w:rsidR="006B54A3" w:rsidRDefault="006B54A3" w:rsidP="00E929A4">
            <w:pPr>
              <w:pStyle w:val="TableParagraph"/>
              <w:tabs>
                <w:tab w:val="left" w:pos="2427"/>
              </w:tabs>
              <w:ind w:left="113" w:right="113"/>
              <w:jc w:val="both"/>
              <w:rPr>
                <w:bCs/>
              </w:rPr>
            </w:pPr>
            <w:r>
              <w:rPr>
                <w:bCs/>
              </w:rPr>
              <w:t xml:space="preserve">1. </w:t>
            </w:r>
            <w:r w:rsidR="0097039E">
              <w:rPr>
                <w:bCs/>
              </w:rPr>
              <w:t>Состав уголовной ответственности</w:t>
            </w:r>
            <w:r>
              <w:rPr>
                <w:bCs/>
              </w:rPr>
              <w:t>.</w:t>
            </w:r>
          </w:p>
          <w:p w:rsidR="006B54A3" w:rsidRPr="00A56A4A" w:rsidRDefault="006B54A3" w:rsidP="0097039E">
            <w:pPr>
              <w:pStyle w:val="TableParagraph"/>
              <w:spacing w:line="300" w:lineRule="exact"/>
              <w:ind w:left="113" w:right="113"/>
              <w:jc w:val="both"/>
            </w:pPr>
            <w:r>
              <w:rPr>
                <w:bCs/>
              </w:rPr>
              <w:t xml:space="preserve">2. </w:t>
            </w:r>
            <w:r w:rsidR="0097039E">
              <w:rPr>
                <w:bCs/>
              </w:rPr>
              <w:t>Условия освобождения от уголовной ответственности</w:t>
            </w:r>
            <w:r>
              <w:rPr>
                <w:bCs/>
              </w:rPr>
              <w:t>.</w:t>
            </w:r>
          </w:p>
        </w:tc>
        <w:tc>
          <w:tcPr>
            <w:tcW w:w="3367" w:type="dxa"/>
            <w:shd w:val="clear" w:color="auto" w:fill="auto"/>
          </w:tcPr>
          <w:p w:rsidR="006B54A3" w:rsidRPr="002B3875" w:rsidRDefault="006B54A3" w:rsidP="00E929A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6B54A3" w:rsidRPr="0060362D" w:rsidTr="00C35710">
        <w:trPr>
          <w:trHeight w:val="1737"/>
        </w:trPr>
        <w:tc>
          <w:tcPr>
            <w:tcW w:w="3120" w:type="dxa"/>
            <w:shd w:val="clear" w:color="auto" w:fill="auto"/>
          </w:tcPr>
          <w:p w:rsidR="006B54A3" w:rsidRPr="0060362D" w:rsidRDefault="006B54A3" w:rsidP="00E929A4">
            <w:pPr>
              <w:keepNext/>
              <w:spacing w:before="161"/>
              <w:ind w:right="132"/>
              <w:jc w:val="center"/>
              <w:rPr>
                <w:rFonts w:eastAsia="Calibri"/>
                <w:bCs/>
                <w:sz w:val="24"/>
                <w:szCs w:val="24"/>
                <w:lang w:eastAsia="en-US"/>
              </w:rPr>
            </w:pPr>
            <w:r w:rsidRPr="0060362D">
              <w:rPr>
                <w:sz w:val="24"/>
                <w:szCs w:val="24"/>
                <w:lang w:bidi="ar-SA"/>
              </w:rPr>
              <w:t xml:space="preserve">Тема 7. </w:t>
            </w:r>
            <w:r w:rsidR="0097039E" w:rsidRPr="0097039E">
              <w:rPr>
                <w:bCs/>
                <w:sz w:val="24"/>
                <w:szCs w:val="24"/>
              </w:rPr>
              <w:t>Административная ответственность руководителя корпорации</w:t>
            </w:r>
          </w:p>
        </w:tc>
        <w:tc>
          <w:tcPr>
            <w:tcW w:w="4100" w:type="dxa"/>
          </w:tcPr>
          <w:p w:rsidR="0097039E" w:rsidRDefault="0097039E" w:rsidP="0097039E">
            <w:pPr>
              <w:pStyle w:val="TableParagraph"/>
              <w:tabs>
                <w:tab w:val="left" w:pos="2427"/>
              </w:tabs>
              <w:ind w:left="113" w:right="113"/>
              <w:jc w:val="both"/>
              <w:rPr>
                <w:bCs/>
              </w:rPr>
            </w:pPr>
            <w:r>
              <w:rPr>
                <w:bCs/>
              </w:rPr>
              <w:t>1. Состав административной ответственности.</w:t>
            </w:r>
          </w:p>
          <w:p w:rsidR="006B54A3" w:rsidRPr="00A56A4A" w:rsidRDefault="0097039E" w:rsidP="0097039E">
            <w:pPr>
              <w:pStyle w:val="TableParagraph"/>
              <w:spacing w:line="300" w:lineRule="exact"/>
              <w:ind w:left="113" w:right="113"/>
              <w:jc w:val="both"/>
            </w:pPr>
            <w:r>
              <w:rPr>
                <w:bCs/>
              </w:rPr>
              <w:t>2. Условия освобождения от административной ответственности.</w:t>
            </w:r>
          </w:p>
        </w:tc>
        <w:tc>
          <w:tcPr>
            <w:tcW w:w="3367" w:type="dxa"/>
            <w:shd w:val="clear" w:color="auto" w:fill="auto"/>
          </w:tcPr>
          <w:p w:rsidR="006B54A3" w:rsidRPr="002B3875" w:rsidRDefault="006B54A3" w:rsidP="00E929A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6B54A3" w:rsidRPr="0060362D" w:rsidTr="00C35710">
        <w:trPr>
          <w:trHeight w:val="1737"/>
        </w:trPr>
        <w:tc>
          <w:tcPr>
            <w:tcW w:w="3120" w:type="dxa"/>
            <w:shd w:val="clear" w:color="auto" w:fill="auto"/>
          </w:tcPr>
          <w:p w:rsidR="006B54A3" w:rsidRPr="0060362D" w:rsidRDefault="006B54A3" w:rsidP="00E929A4">
            <w:pPr>
              <w:keepNext/>
              <w:spacing w:before="161"/>
              <w:ind w:right="132"/>
              <w:jc w:val="center"/>
              <w:rPr>
                <w:rFonts w:eastAsia="Calibri"/>
                <w:bCs/>
                <w:sz w:val="24"/>
                <w:szCs w:val="24"/>
                <w:lang w:eastAsia="en-US"/>
              </w:rPr>
            </w:pPr>
            <w:r w:rsidRPr="0060362D">
              <w:rPr>
                <w:sz w:val="24"/>
                <w:szCs w:val="24"/>
                <w:lang w:bidi="ar-SA"/>
              </w:rPr>
              <w:t xml:space="preserve">Тема 8. </w:t>
            </w:r>
            <w:r w:rsidR="0097039E" w:rsidRPr="0097039E">
              <w:rPr>
                <w:sz w:val="24"/>
                <w:szCs w:val="24"/>
              </w:rPr>
              <w:t>Общие процессуальные правила ответственности руководителя корпорации</w:t>
            </w:r>
          </w:p>
        </w:tc>
        <w:tc>
          <w:tcPr>
            <w:tcW w:w="4100" w:type="dxa"/>
          </w:tcPr>
          <w:p w:rsidR="006B54A3" w:rsidRDefault="006B54A3" w:rsidP="00E929A4">
            <w:pPr>
              <w:pStyle w:val="TableParagraph"/>
              <w:tabs>
                <w:tab w:val="left" w:pos="2427"/>
              </w:tabs>
              <w:ind w:left="113" w:right="113"/>
              <w:jc w:val="both"/>
              <w:rPr>
                <w:bCs/>
              </w:rPr>
            </w:pPr>
            <w:r>
              <w:rPr>
                <w:bCs/>
              </w:rPr>
              <w:t xml:space="preserve">1. </w:t>
            </w:r>
            <w:r w:rsidR="0097039E">
              <w:rPr>
                <w:bCs/>
              </w:rPr>
              <w:t>Понятие косвенного иска в гражданском, арбитражном процессе.</w:t>
            </w:r>
          </w:p>
          <w:p w:rsidR="0097039E" w:rsidRDefault="0097039E" w:rsidP="00E929A4">
            <w:pPr>
              <w:pStyle w:val="TableParagraph"/>
              <w:tabs>
                <w:tab w:val="left" w:pos="2427"/>
              </w:tabs>
              <w:ind w:left="113" w:right="113"/>
              <w:jc w:val="both"/>
              <w:rPr>
                <w:bCs/>
              </w:rPr>
            </w:pPr>
            <w:r>
              <w:rPr>
                <w:bCs/>
              </w:rPr>
              <w:t>2. Досудебное и судебное производство по уголовному делу.</w:t>
            </w:r>
          </w:p>
          <w:p w:rsidR="006B54A3" w:rsidRPr="00A56A4A" w:rsidRDefault="0097039E" w:rsidP="0097039E">
            <w:pPr>
              <w:pStyle w:val="TableParagraph"/>
              <w:tabs>
                <w:tab w:val="left" w:pos="2427"/>
              </w:tabs>
              <w:ind w:left="113" w:right="113"/>
              <w:jc w:val="both"/>
            </w:pPr>
            <w:r>
              <w:rPr>
                <w:bCs/>
              </w:rPr>
              <w:t>3. Документальное оформление правонарушения по административному делу.</w:t>
            </w:r>
          </w:p>
        </w:tc>
        <w:tc>
          <w:tcPr>
            <w:tcW w:w="3367" w:type="dxa"/>
            <w:shd w:val="clear" w:color="auto" w:fill="auto"/>
          </w:tcPr>
          <w:p w:rsidR="006B54A3" w:rsidRPr="002B3875" w:rsidRDefault="006B54A3" w:rsidP="00E929A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bl>
    <w:p w:rsidR="001002F4" w:rsidRDefault="007609E3" w:rsidP="00C42CE6">
      <w:pPr>
        <w:pStyle w:val="210"/>
        <w:widowControl w:val="0"/>
        <w:numPr>
          <w:ilvl w:val="1"/>
          <w:numId w:val="3"/>
        </w:numPr>
        <w:tabs>
          <w:tab w:val="left" w:pos="1418"/>
        </w:tabs>
        <w:spacing w:before="100" w:beforeAutospacing="1" w:after="240"/>
        <w:ind w:left="0" w:firstLine="851"/>
        <w:jc w:val="both"/>
        <w:rPr>
          <w:i w:val="0"/>
        </w:rPr>
      </w:pPr>
      <w:bookmarkStart w:id="20" w:name="_Toc89950391"/>
      <w:bookmarkStart w:id="21" w:name="_Toc90023694"/>
      <w:bookmarkStart w:id="22" w:name="_Toc90042609"/>
      <w:r w:rsidRPr="007609E3">
        <w:rPr>
          <w:i w:val="0"/>
        </w:rPr>
        <w:t>Перечень вопросов, заданий, тем для подготовки к текущему контролю</w:t>
      </w:r>
      <w:r w:rsidR="001002F4" w:rsidRPr="007609E3">
        <w:rPr>
          <w:i w:val="0"/>
        </w:rPr>
        <w:t>:</w:t>
      </w:r>
      <w:bookmarkEnd w:id="20"/>
      <w:bookmarkEnd w:id="21"/>
      <w:bookmarkEnd w:id="22"/>
    </w:p>
    <w:p w:rsidR="00196D27" w:rsidRPr="007A6CDA" w:rsidRDefault="00196D27" w:rsidP="00196D27">
      <w:pPr>
        <w:spacing w:line="360" w:lineRule="auto"/>
        <w:ind w:left="284"/>
        <w:jc w:val="center"/>
        <w:rPr>
          <w:sz w:val="28"/>
          <w:szCs w:val="28"/>
        </w:rPr>
      </w:pPr>
      <w:r w:rsidRPr="007A6CDA">
        <w:rPr>
          <w:b/>
          <w:sz w:val="28"/>
          <w:szCs w:val="28"/>
        </w:rPr>
        <w:t>Примерный перечень вопросов для выполнения контрольной работы</w:t>
      </w:r>
    </w:p>
    <w:p w:rsidR="002F51A9" w:rsidRDefault="002F51A9" w:rsidP="002F51A9">
      <w:pPr>
        <w:pStyle w:val="a3"/>
        <w:spacing w:line="360" w:lineRule="auto"/>
        <w:ind w:left="0" w:right="-36" w:firstLine="566"/>
        <w:jc w:val="both"/>
      </w:pPr>
      <w:r>
        <w:t xml:space="preserve">1. Понятие корпорации. Основные признаки корпорации. Виды корпораций. </w:t>
      </w:r>
    </w:p>
    <w:p w:rsidR="002F51A9" w:rsidRPr="00402485" w:rsidRDefault="002F51A9" w:rsidP="002F51A9">
      <w:pPr>
        <w:pStyle w:val="a3"/>
        <w:spacing w:line="360" w:lineRule="auto"/>
        <w:ind w:left="0" w:right="-36" w:firstLine="566"/>
        <w:jc w:val="both"/>
      </w:pPr>
      <w:r>
        <w:t xml:space="preserve">2. </w:t>
      </w:r>
      <w:r w:rsidRPr="00402485">
        <w:t xml:space="preserve">Система органов управления корпорации. Высший орган управления корпорацией: понятие, виды, особенности, компетенция. Полномочия и функции коллегиального органа управления (наблюдательный совет/совет директоров) </w:t>
      </w:r>
      <w:r w:rsidRPr="00402485">
        <w:lastRenderedPageBreak/>
        <w:t>корпорацией. Коллегиальные и единоличные исполнительные органы корпорации: понятие, роль в управлении корпорацией.</w:t>
      </w:r>
    </w:p>
    <w:p w:rsidR="002F51A9" w:rsidRDefault="002F51A9" w:rsidP="002F51A9">
      <w:pPr>
        <w:pStyle w:val="a3"/>
        <w:spacing w:line="360" w:lineRule="auto"/>
        <w:ind w:left="0" w:right="-36" w:firstLine="566"/>
        <w:jc w:val="both"/>
        <w:rPr>
          <w:bCs/>
        </w:rPr>
      </w:pPr>
      <w:r>
        <w:t>3. Общие положения о добросовестности и разумности, действиях и бездействиях руководителя корпорации</w:t>
      </w:r>
      <w:r>
        <w:rPr>
          <w:bCs/>
        </w:rPr>
        <w:t xml:space="preserve">. </w:t>
      </w:r>
    </w:p>
    <w:p w:rsidR="002F51A9" w:rsidRDefault="002F51A9" w:rsidP="002F51A9">
      <w:pPr>
        <w:pStyle w:val="a3"/>
        <w:spacing w:line="360" w:lineRule="auto"/>
        <w:ind w:left="0" w:right="-36" w:firstLine="566"/>
        <w:jc w:val="both"/>
        <w:rPr>
          <w:bCs/>
        </w:rPr>
      </w:pPr>
      <w:r>
        <w:rPr>
          <w:bCs/>
        </w:rPr>
        <w:t xml:space="preserve">4. Вина и модель «рачительного хозяина», применительно к руководителю корпорации. </w:t>
      </w:r>
    </w:p>
    <w:p w:rsidR="002F51A9" w:rsidRDefault="002F51A9" w:rsidP="002F51A9">
      <w:pPr>
        <w:pStyle w:val="a3"/>
        <w:spacing w:line="360" w:lineRule="auto"/>
        <w:ind w:left="0" w:right="-36" w:firstLine="566"/>
        <w:jc w:val="both"/>
        <w:rPr>
          <w:bCs/>
        </w:rPr>
      </w:pPr>
      <w:r>
        <w:rPr>
          <w:bCs/>
        </w:rPr>
        <w:t>5. Действие руководителя корпорации в интересах самой корпорации как граница дозволенного. Ущерб.</w:t>
      </w:r>
    </w:p>
    <w:p w:rsidR="002F51A9" w:rsidRDefault="002F51A9" w:rsidP="002F51A9">
      <w:pPr>
        <w:pStyle w:val="a3"/>
        <w:spacing w:line="360" w:lineRule="auto"/>
        <w:ind w:left="0" w:right="-36" w:firstLine="566"/>
        <w:jc w:val="both"/>
        <w:rPr>
          <w:bCs/>
        </w:rPr>
      </w:pPr>
      <w:r>
        <w:t>6. Гражданская</w:t>
      </w:r>
      <w:r w:rsidRPr="00872831">
        <w:rPr>
          <w:bCs/>
        </w:rPr>
        <w:t xml:space="preserve"> ответственность </w:t>
      </w:r>
      <w:r>
        <w:rPr>
          <w:bCs/>
        </w:rPr>
        <w:t xml:space="preserve">руководителя корпорации </w:t>
      </w:r>
      <w:r w:rsidRPr="00872831">
        <w:rPr>
          <w:bCs/>
        </w:rPr>
        <w:t>как особый вид юридической ответственности при осуществлении корпоративного управления</w:t>
      </w:r>
      <w:r>
        <w:rPr>
          <w:bCs/>
        </w:rPr>
        <w:t xml:space="preserve">. </w:t>
      </w:r>
    </w:p>
    <w:p w:rsidR="002F51A9" w:rsidRPr="002043A4" w:rsidRDefault="002F51A9" w:rsidP="002F51A9">
      <w:pPr>
        <w:pStyle w:val="a3"/>
        <w:spacing w:line="360" w:lineRule="auto"/>
        <w:ind w:left="0" w:right="-36" w:firstLine="566"/>
        <w:jc w:val="both"/>
        <w:rPr>
          <w:bCs/>
        </w:rPr>
      </w:pPr>
      <w:r>
        <w:rPr>
          <w:bCs/>
        </w:rPr>
        <w:t>7. Основания гражданской ответственности.</w:t>
      </w:r>
    </w:p>
    <w:p w:rsidR="002F51A9" w:rsidRPr="00301FEB" w:rsidRDefault="002F51A9" w:rsidP="002F51A9">
      <w:pPr>
        <w:pStyle w:val="a3"/>
        <w:spacing w:line="360" w:lineRule="auto"/>
        <w:ind w:left="0" w:right="-36" w:firstLine="566"/>
        <w:jc w:val="both"/>
      </w:pPr>
      <w:r>
        <w:t xml:space="preserve">8. </w:t>
      </w:r>
      <w:r w:rsidRPr="00301FEB">
        <w:t xml:space="preserve">Понятие юридической обязанности и ответственности. Виды </w:t>
      </w:r>
      <w:r>
        <w:t>гражданской</w:t>
      </w:r>
      <w:r w:rsidRPr="00301FEB">
        <w:t xml:space="preserve"> ответственности. </w:t>
      </w:r>
    </w:p>
    <w:p w:rsidR="002F51A9" w:rsidRDefault="002F51A9" w:rsidP="002F51A9">
      <w:pPr>
        <w:pStyle w:val="a3"/>
        <w:spacing w:line="360" w:lineRule="auto"/>
        <w:ind w:left="0" w:right="-36" w:firstLine="566"/>
        <w:jc w:val="both"/>
      </w:pPr>
      <w:r>
        <w:t xml:space="preserve">9. </w:t>
      </w:r>
      <w:r w:rsidRPr="00301FEB">
        <w:t xml:space="preserve">Причинно-следственная связь между действиями/бездействиями и наступившими неблагоприятными последствиями </w:t>
      </w:r>
      <w:r>
        <w:t>при применении гражданской ответственности к руководителю корпорации</w:t>
      </w:r>
      <w:r w:rsidRPr="00301FEB">
        <w:t xml:space="preserve">. </w:t>
      </w:r>
    </w:p>
    <w:p w:rsidR="002F51A9" w:rsidRPr="00301FEB" w:rsidRDefault="002F51A9" w:rsidP="002F51A9">
      <w:pPr>
        <w:pStyle w:val="a3"/>
        <w:spacing w:line="360" w:lineRule="auto"/>
        <w:ind w:left="0" w:right="-36" w:firstLine="566"/>
        <w:jc w:val="both"/>
      </w:pPr>
      <w:r>
        <w:t xml:space="preserve">10. </w:t>
      </w:r>
      <w:r w:rsidRPr="00301FEB">
        <w:t>Критери</w:t>
      </w:r>
      <w:r>
        <w:t>и</w:t>
      </w:r>
      <w:r w:rsidRPr="00301FEB">
        <w:t xml:space="preserve"> соответствия «обычным условиям гражданского оборота» или «обычному предпринимательскому риску».</w:t>
      </w:r>
    </w:p>
    <w:p w:rsidR="002F51A9" w:rsidRPr="00301FEB" w:rsidRDefault="002F51A9" w:rsidP="002F51A9">
      <w:pPr>
        <w:pStyle w:val="a3"/>
        <w:spacing w:line="360" w:lineRule="auto"/>
        <w:ind w:left="0" w:right="-36" w:firstLine="566"/>
        <w:jc w:val="both"/>
      </w:pPr>
      <w:r>
        <w:t xml:space="preserve">11. </w:t>
      </w:r>
      <w:r w:rsidRPr="00301FEB">
        <w:t>Условия и объем ответственности</w:t>
      </w:r>
      <w:r>
        <w:t xml:space="preserve"> гражданской </w:t>
      </w:r>
      <w:r w:rsidRPr="00301FEB">
        <w:t>ответственности</w:t>
      </w:r>
      <w:r>
        <w:t xml:space="preserve"> руководителя корпорации</w:t>
      </w:r>
      <w:r w:rsidRPr="00301FEB">
        <w:t>.</w:t>
      </w:r>
    </w:p>
    <w:p w:rsidR="002F51A9" w:rsidRDefault="002F51A9" w:rsidP="002F51A9">
      <w:pPr>
        <w:pStyle w:val="a3"/>
        <w:spacing w:line="360" w:lineRule="auto"/>
        <w:ind w:left="0" w:right="-36" w:firstLine="566"/>
        <w:jc w:val="both"/>
      </w:pPr>
      <w:r>
        <w:t xml:space="preserve">12. </w:t>
      </w:r>
      <w:r w:rsidRPr="00301FEB">
        <w:t xml:space="preserve">Порядок привлечения к </w:t>
      </w:r>
      <w:r>
        <w:t xml:space="preserve">гражданской </w:t>
      </w:r>
      <w:r w:rsidRPr="00301FEB">
        <w:t>ответственности</w:t>
      </w:r>
      <w:r>
        <w:t xml:space="preserve"> руководителя корпорации</w:t>
      </w:r>
      <w:r w:rsidRPr="00301FEB">
        <w:t>. Условия освобождения от ответственности</w:t>
      </w:r>
      <w:r>
        <w:t>.</w:t>
      </w:r>
    </w:p>
    <w:p w:rsidR="002F51A9" w:rsidRDefault="002F51A9" w:rsidP="002F51A9">
      <w:pPr>
        <w:pStyle w:val="a3"/>
        <w:spacing w:line="360" w:lineRule="auto"/>
        <w:ind w:left="0" w:right="-36" w:firstLine="566"/>
        <w:jc w:val="both"/>
        <w:rPr>
          <w:bCs/>
        </w:rPr>
      </w:pPr>
      <w:r>
        <w:t xml:space="preserve">13. </w:t>
      </w:r>
      <w:r w:rsidRPr="00147CA4">
        <w:rPr>
          <w:bCs/>
        </w:rPr>
        <w:t>Презумпции</w:t>
      </w:r>
      <w:r>
        <w:rPr>
          <w:bCs/>
        </w:rPr>
        <w:t xml:space="preserve"> виновности в деле о банкротстве. </w:t>
      </w:r>
    </w:p>
    <w:p w:rsidR="002F51A9" w:rsidRDefault="002F51A9" w:rsidP="002F51A9">
      <w:pPr>
        <w:pStyle w:val="a3"/>
        <w:spacing w:line="360" w:lineRule="auto"/>
        <w:ind w:left="0" w:right="-36" w:firstLine="566"/>
        <w:jc w:val="both"/>
        <w:rPr>
          <w:bCs/>
        </w:rPr>
      </w:pPr>
      <w:r>
        <w:rPr>
          <w:bCs/>
        </w:rPr>
        <w:t xml:space="preserve">14. Номинальность как основание для снижения или исключения субсидиарной ответственности. </w:t>
      </w:r>
    </w:p>
    <w:p w:rsidR="002F51A9" w:rsidRPr="00514655" w:rsidRDefault="002F51A9" w:rsidP="002F51A9">
      <w:pPr>
        <w:pStyle w:val="a3"/>
        <w:spacing w:line="360" w:lineRule="auto"/>
        <w:ind w:left="0" w:right="-36" w:firstLine="566"/>
        <w:jc w:val="both"/>
      </w:pPr>
      <w:r>
        <w:rPr>
          <w:bCs/>
        </w:rPr>
        <w:t>15. Основание субсидиарной ответственности руководителя корпорации. Условия субсидиарной ответственности.</w:t>
      </w:r>
    </w:p>
    <w:p w:rsidR="002F51A9" w:rsidRPr="00147CA4" w:rsidRDefault="002F51A9" w:rsidP="002F51A9">
      <w:pPr>
        <w:keepNext/>
        <w:spacing w:before="161" w:line="360" w:lineRule="auto"/>
        <w:ind w:right="-34" w:firstLine="567"/>
        <w:jc w:val="both"/>
        <w:rPr>
          <w:bCs/>
          <w:sz w:val="28"/>
          <w:szCs w:val="28"/>
        </w:rPr>
      </w:pPr>
      <w:r>
        <w:rPr>
          <w:bCs/>
          <w:sz w:val="28"/>
          <w:szCs w:val="28"/>
        </w:rPr>
        <w:lastRenderedPageBreak/>
        <w:t xml:space="preserve">16. Права и обязанности руководителя корпорации при привлечении к субсидиарной ответственности. </w:t>
      </w:r>
    </w:p>
    <w:p w:rsidR="002F51A9" w:rsidRDefault="002F51A9" w:rsidP="002F51A9">
      <w:pPr>
        <w:keepNext/>
        <w:spacing w:before="161" w:line="360" w:lineRule="auto"/>
        <w:ind w:right="-34" w:firstLine="567"/>
        <w:jc w:val="both"/>
        <w:rPr>
          <w:bCs/>
          <w:sz w:val="28"/>
          <w:szCs w:val="28"/>
        </w:rPr>
      </w:pPr>
      <w:r>
        <w:rPr>
          <w:bCs/>
          <w:sz w:val="28"/>
          <w:szCs w:val="28"/>
        </w:rPr>
        <w:t xml:space="preserve">17. Субсидиарная ответственность руководителя корпорации в виде убытков. </w:t>
      </w:r>
    </w:p>
    <w:p w:rsidR="002F51A9" w:rsidRPr="00301FEB" w:rsidRDefault="002F51A9" w:rsidP="002F51A9">
      <w:pPr>
        <w:pStyle w:val="a3"/>
        <w:spacing w:line="360" w:lineRule="auto"/>
        <w:ind w:left="0" w:right="-36" w:firstLine="566"/>
        <w:jc w:val="both"/>
      </w:pPr>
      <w:r>
        <w:t xml:space="preserve">18. </w:t>
      </w:r>
      <w:r w:rsidRPr="00301FEB">
        <w:t>Критери</w:t>
      </w:r>
      <w:r>
        <w:t>и</w:t>
      </w:r>
      <w:r w:rsidRPr="00301FEB">
        <w:t xml:space="preserve"> соответствия «обычным условиям гражданского оборота» или «обычному предпринимательскому риску».</w:t>
      </w:r>
    </w:p>
    <w:p w:rsidR="002F51A9" w:rsidRPr="00301FEB" w:rsidRDefault="002F51A9" w:rsidP="002F51A9">
      <w:pPr>
        <w:pStyle w:val="a3"/>
        <w:spacing w:line="360" w:lineRule="auto"/>
        <w:ind w:left="0" w:right="-36" w:firstLine="566"/>
        <w:jc w:val="both"/>
      </w:pPr>
      <w:r>
        <w:t xml:space="preserve">19. </w:t>
      </w:r>
      <w:r w:rsidRPr="00301FEB">
        <w:t xml:space="preserve">Критерии определения </w:t>
      </w:r>
      <w:r>
        <w:t>субсидиарной ответственности руководителя корпорации. О</w:t>
      </w:r>
      <w:r w:rsidRPr="00301FEB">
        <w:t xml:space="preserve">бъем </w:t>
      </w:r>
      <w:r>
        <w:t xml:space="preserve">субсидиарной </w:t>
      </w:r>
      <w:r w:rsidRPr="00301FEB">
        <w:t>ответственности.</w:t>
      </w:r>
    </w:p>
    <w:p w:rsidR="002F51A9" w:rsidRDefault="002F51A9" w:rsidP="002F51A9">
      <w:pPr>
        <w:pStyle w:val="a3"/>
        <w:spacing w:line="360" w:lineRule="auto"/>
        <w:ind w:left="0" w:right="-36" w:firstLine="566"/>
        <w:jc w:val="both"/>
      </w:pPr>
      <w:r>
        <w:t xml:space="preserve">20. </w:t>
      </w:r>
      <w:r w:rsidRPr="00301FEB">
        <w:t xml:space="preserve">Порядок привлечения к </w:t>
      </w:r>
      <w:r>
        <w:t xml:space="preserve">субсидиарной </w:t>
      </w:r>
      <w:r w:rsidRPr="00301FEB">
        <w:t xml:space="preserve">ответственности. Условия освобождения от </w:t>
      </w:r>
      <w:r>
        <w:t xml:space="preserve">субсидиарной </w:t>
      </w:r>
      <w:r w:rsidRPr="00301FEB">
        <w:t>ответственности</w:t>
      </w:r>
      <w:r>
        <w:t>.</w:t>
      </w:r>
    </w:p>
    <w:p w:rsidR="002F51A9" w:rsidRDefault="002F51A9" w:rsidP="002F51A9">
      <w:pPr>
        <w:keepNext/>
        <w:spacing w:before="161" w:line="360" w:lineRule="auto"/>
        <w:ind w:right="-34" w:firstLine="567"/>
        <w:jc w:val="both"/>
        <w:rPr>
          <w:bCs/>
          <w:sz w:val="28"/>
          <w:szCs w:val="28"/>
        </w:rPr>
      </w:pPr>
      <w:r>
        <w:rPr>
          <w:bCs/>
          <w:sz w:val="28"/>
          <w:szCs w:val="28"/>
        </w:rPr>
        <w:t xml:space="preserve">21. Субъект, объект, субъективная, объективная сторона преступления руководителя корпорации в рамках уголовной ответственности. </w:t>
      </w:r>
    </w:p>
    <w:p w:rsidR="002F51A9" w:rsidRDefault="002F51A9" w:rsidP="002F51A9">
      <w:pPr>
        <w:keepNext/>
        <w:spacing w:before="161" w:line="360" w:lineRule="auto"/>
        <w:ind w:right="-34" w:firstLine="567"/>
        <w:jc w:val="both"/>
        <w:rPr>
          <w:bCs/>
          <w:sz w:val="28"/>
          <w:szCs w:val="28"/>
        </w:rPr>
      </w:pPr>
      <w:r>
        <w:rPr>
          <w:bCs/>
          <w:sz w:val="28"/>
          <w:szCs w:val="28"/>
        </w:rPr>
        <w:t>22. Основные составы преступления, совершаемые руководителями корпораций.</w:t>
      </w:r>
    </w:p>
    <w:p w:rsidR="002F51A9" w:rsidRDefault="002F51A9" w:rsidP="002F51A9">
      <w:pPr>
        <w:pStyle w:val="a3"/>
        <w:spacing w:line="360" w:lineRule="auto"/>
        <w:ind w:left="0" w:right="-36" w:firstLine="566"/>
        <w:jc w:val="both"/>
      </w:pPr>
      <w:r>
        <w:t xml:space="preserve">23. </w:t>
      </w:r>
      <w:r w:rsidRPr="00301FEB">
        <w:t xml:space="preserve">Порядок привлечения к </w:t>
      </w:r>
      <w:r>
        <w:t xml:space="preserve">уголовной </w:t>
      </w:r>
      <w:r w:rsidRPr="00301FEB">
        <w:t>ответственности</w:t>
      </w:r>
      <w:r>
        <w:t xml:space="preserve"> руководителя корпорации</w:t>
      </w:r>
      <w:r w:rsidRPr="00301FEB">
        <w:t xml:space="preserve">. </w:t>
      </w:r>
    </w:p>
    <w:p w:rsidR="002F51A9" w:rsidRDefault="002F51A9" w:rsidP="002F51A9">
      <w:pPr>
        <w:pStyle w:val="a3"/>
        <w:spacing w:line="360" w:lineRule="auto"/>
        <w:ind w:left="0" w:right="-36" w:firstLine="566"/>
        <w:jc w:val="both"/>
      </w:pPr>
      <w:r>
        <w:t xml:space="preserve">24. </w:t>
      </w:r>
      <w:r w:rsidRPr="00301FEB">
        <w:t>Условия освобождения</w:t>
      </w:r>
      <w:r>
        <w:t xml:space="preserve"> от уголовной ответственности и основания смягчения такой ответственности.</w:t>
      </w:r>
    </w:p>
    <w:p w:rsidR="002F51A9" w:rsidRDefault="002F51A9" w:rsidP="002F51A9">
      <w:pPr>
        <w:keepNext/>
        <w:spacing w:before="161" w:line="360" w:lineRule="auto"/>
        <w:ind w:right="-34" w:firstLine="567"/>
        <w:jc w:val="both"/>
        <w:rPr>
          <w:bCs/>
          <w:sz w:val="28"/>
          <w:szCs w:val="28"/>
        </w:rPr>
      </w:pPr>
      <w:r>
        <w:rPr>
          <w:bCs/>
          <w:sz w:val="28"/>
          <w:szCs w:val="28"/>
        </w:rPr>
        <w:t xml:space="preserve">25. Субъект, объект, субъективная, объективная сторона правонарушения руководителя корпорации в рамках административной ответственности. </w:t>
      </w:r>
    </w:p>
    <w:p w:rsidR="002F51A9" w:rsidRDefault="002F51A9" w:rsidP="002F51A9">
      <w:pPr>
        <w:keepNext/>
        <w:spacing w:before="161" w:line="360" w:lineRule="auto"/>
        <w:ind w:right="-34" w:firstLine="567"/>
        <w:jc w:val="both"/>
        <w:rPr>
          <w:bCs/>
          <w:sz w:val="28"/>
          <w:szCs w:val="28"/>
        </w:rPr>
      </w:pPr>
      <w:r>
        <w:rPr>
          <w:bCs/>
          <w:sz w:val="28"/>
          <w:szCs w:val="28"/>
        </w:rPr>
        <w:t xml:space="preserve">26. Основные составы правонарушений, совершаемые руководителями корпораций. </w:t>
      </w:r>
    </w:p>
    <w:p w:rsidR="002F51A9" w:rsidRDefault="002F51A9" w:rsidP="002F51A9">
      <w:pPr>
        <w:pStyle w:val="a3"/>
        <w:spacing w:line="360" w:lineRule="auto"/>
        <w:ind w:left="0" w:right="-36" w:firstLine="566"/>
        <w:jc w:val="both"/>
      </w:pPr>
      <w:r>
        <w:t xml:space="preserve">27. </w:t>
      </w:r>
      <w:r w:rsidRPr="00301FEB">
        <w:t xml:space="preserve">Порядок привлечения к </w:t>
      </w:r>
      <w:r>
        <w:t xml:space="preserve">административной </w:t>
      </w:r>
      <w:r w:rsidRPr="00301FEB">
        <w:t>ответственности</w:t>
      </w:r>
      <w:r>
        <w:t xml:space="preserve"> руководителя корпорации</w:t>
      </w:r>
      <w:r w:rsidRPr="00301FEB">
        <w:t xml:space="preserve">. </w:t>
      </w:r>
    </w:p>
    <w:p w:rsidR="002F51A9" w:rsidRDefault="002F51A9" w:rsidP="002F51A9">
      <w:pPr>
        <w:pStyle w:val="a3"/>
        <w:spacing w:line="360" w:lineRule="auto"/>
        <w:ind w:left="0" w:right="-36" w:firstLine="566"/>
        <w:jc w:val="both"/>
      </w:pPr>
      <w:r>
        <w:t xml:space="preserve">28. </w:t>
      </w:r>
      <w:r w:rsidRPr="00301FEB">
        <w:t>Условия освобождения</w:t>
      </w:r>
      <w:r>
        <w:t xml:space="preserve"> от административной ответственности и основания смягчения такой ответственности.</w:t>
      </w:r>
    </w:p>
    <w:p w:rsidR="002F51A9" w:rsidRDefault="002F51A9" w:rsidP="002F51A9">
      <w:pPr>
        <w:keepNext/>
        <w:spacing w:before="161" w:line="360" w:lineRule="auto"/>
        <w:ind w:right="-34" w:firstLine="567"/>
        <w:jc w:val="both"/>
        <w:rPr>
          <w:bCs/>
          <w:sz w:val="28"/>
          <w:szCs w:val="28"/>
        </w:rPr>
      </w:pPr>
      <w:r>
        <w:rPr>
          <w:bCs/>
          <w:sz w:val="28"/>
          <w:szCs w:val="28"/>
        </w:rPr>
        <w:t xml:space="preserve">29. Правонарушение руководителя корпорации в рамках налогового законодательства. Основные составы налоговых правонарушений, совершаемые </w:t>
      </w:r>
      <w:r>
        <w:rPr>
          <w:bCs/>
          <w:sz w:val="28"/>
          <w:szCs w:val="28"/>
        </w:rPr>
        <w:lastRenderedPageBreak/>
        <w:t xml:space="preserve">руководителями корпораций. Условия налоговой ответственности руководителя корпорации. </w:t>
      </w:r>
    </w:p>
    <w:p w:rsidR="002F51A9" w:rsidRDefault="002F51A9" w:rsidP="002F51A9">
      <w:pPr>
        <w:pStyle w:val="a3"/>
        <w:spacing w:line="360" w:lineRule="auto"/>
        <w:ind w:left="0" w:right="-36" w:firstLine="566"/>
        <w:jc w:val="both"/>
      </w:pPr>
      <w:r>
        <w:t xml:space="preserve">30. </w:t>
      </w:r>
      <w:r w:rsidRPr="00301FEB">
        <w:t xml:space="preserve">Порядок привлечения к </w:t>
      </w:r>
      <w:r>
        <w:t xml:space="preserve">налоговой </w:t>
      </w:r>
      <w:r w:rsidRPr="00301FEB">
        <w:t>ответственности</w:t>
      </w:r>
      <w:r>
        <w:t xml:space="preserve"> руководителя корпорации</w:t>
      </w:r>
      <w:r w:rsidRPr="00301FEB">
        <w:t>. Условия освобождения</w:t>
      </w:r>
      <w:r>
        <w:t xml:space="preserve"> от налоговой ответственности и основания смягчения такой ответственности.</w:t>
      </w:r>
    </w:p>
    <w:p w:rsidR="00EB3DCB" w:rsidRDefault="00EB3DCB" w:rsidP="00196D27">
      <w:pPr>
        <w:pStyle w:val="12"/>
        <w:tabs>
          <w:tab w:val="left" w:pos="993"/>
        </w:tabs>
        <w:spacing w:before="0" w:after="0" w:line="276" w:lineRule="auto"/>
        <w:ind w:left="567"/>
        <w:jc w:val="both"/>
        <w:rPr>
          <w:sz w:val="28"/>
          <w:szCs w:val="28"/>
        </w:rPr>
      </w:pPr>
    </w:p>
    <w:p w:rsidR="00196D27" w:rsidRDefault="00196D27" w:rsidP="00196D27">
      <w:pPr>
        <w:keepNext/>
        <w:spacing w:line="360" w:lineRule="auto"/>
        <w:ind w:firstLine="709"/>
        <w:jc w:val="center"/>
        <w:rPr>
          <w:b/>
          <w:sz w:val="28"/>
          <w:szCs w:val="28"/>
        </w:rPr>
      </w:pPr>
      <w:r>
        <w:rPr>
          <w:b/>
          <w:sz w:val="28"/>
          <w:szCs w:val="28"/>
        </w:rPr>
        <w:t>Пример</w:t>
      </w:r>
      <w:r w:rsidRPr="00F34449">
        <w:rPr>
          <w:b/>
          <w:sz w:val="28"/>
          <w:szCs w:val="28"/>
        </w:rPr>
        <w:t xml:space="preserve"> типовых ситуационных задач по дисциплине </w:t>
      </w:r>
    </w:p>
    <w:p w:rsidR="0051716E" w:rsidRPr="0051716E" w:rsidRDefault="0051716E" w:rsidP="00F123C4">
      <w:pPr>
        <w:pStyle w:val="12"/>
        <w:spacing w:before="0" w:after="0" w:line="276" w:lineRule="auto"/>
        <w:ind w:firstLine="567"/>
        <w:jc w:val="both"/>
      </w:pPr>
      <w:r w:rsidRPr="0051716E">
        <w:t>ООО "РН-</w:t>
      </w:r>
      <w:proofErr w:type="spellStart"/>
      <w:r w:rsidRPr="0051716E">
        <w:t>Аэро</w:t>
      </w:r>
      <w:proofErr w:type="spellEnd"/>
      <w:r w:rsidRPr="0051716E">
        <w:t xml:space="preserve">" обратилось в Арбитражный суд города Москвы с иском к </w:t>
      </w:r>
      <w:proofErr w:type="spellStart"/>
      <w:r w:rsidRPr="0051716E">
        <w:t>Шаргалину</w:t>
      </w:r>
      <w:proofErr w:type="spellEnd"/>
      <w:r w:rsidRPr="0051716E">
        <w:t xml:space="preserve"> В.В. и Кузнецову С.Л. о солидарном возмещении убытков в размере 160.035.967 руб. 56 коп.</w:t>
      </w:r>
    </w:p>
    <w:p w:rsidR="0051716E" w:rsidRPr="0051716E" w:rsidRDefault="0051716E" w:rsidP="00F123C4">
      <w:pPr>
        <w:pStyle w:val="12"/>
        <w:spacing w:before="0" w:after="0" w:line="276" w:lineRule="auto"/>
        <w:ind w:firstLine="567"/>
        <w:jc w:val="both"/>
      </w:pPr>
      <w:r w:rsidRPr="0051716E">
        <w:t>Единственным участником ООО "РН-</w:t>
      </w:r>
      <w:proofErr w:type="spellStart"/>
      <w:r w:rsidRPr="0051716E">
        <w:t>Аэро</w:t>
      </w:r>
      <w:proofErr w:type="spellEnd"/>
      <w:r w:rsidRPr="0051716E">
        <w:t>" является ПАО "НК "Роснефть".</w:t>
      </w:r>
    </w:p>
    <w:p w:rsidR="0051716E" w:rsidRPr="0051716E" w:rsidRDefault="0051716E" w:rsidP="00F123C4">
      <w:pPr>
        <w:pStyle w:val="12"/>
        <w:spacing w:before="0" w:after="0" w:line="276" w:lineRule="auto"/>
        <w:ind w:firstLine="567"/>
        <w:jc w:val="both"/>
      </w:pPr>
      <w:proofErr w:type="spellStart"/>
      <w:r w:rsidRPr="0051716E">
        <w:t>Шаргалин</w:t>
      </w:r>
      <w:proofErr w:type="spellEnd"/>
      <w:r w:rsidRPr="0051716E">
        <w:t xml:space="preserve"> В.В. в период с 24.06.2009 по 30.10.2012 являлся </w:t>
      </w:r>
      <w:proofErr w:type="spellStart"/>
      <w:r w:rsidRPr="0051716E">
        <w:t>и.о</w:t>
      </w:r>
      <w:proofErr w:type="spellEnd"/>
      <w:r w:rsidRPr="0051716E">
        <w:t>. генерального директора ООО "РН-</w:t>
      </w:r>
      <w:proofErr w:type="spellStart"/>
      <w:r w:rsidRPr="0051716E">
        <w:t>Аэро</w:t>
      </w:r>
      <w:proofErr w:type="spellEnd"/>
      <w:r w:rsidRPr="0051716E">
        <w:t>", что подтверждается решениями единственного участника от 23.06.2009.</w:t>
      </w:r>
    </w:p>
    <w:p w:rsidR="0051716E" w:rsidRPr="0051716E" w:rsidRDefault="0051716E" w:rsidP="00F123C4">
      <w:pPr>
        <w:pStyle w:val="12"/>
        <w:spacing w:before="0" w:after="0" w:line="276" w:lineRule="auto"/>
        <w:ind w:firstLine="567"/>
        <w:jc w:val="both"/>
      </w:pPr>
      <w:r w:rsidRPr="0051716E">
        <w:t xml:space="preserve">Кузнецов С.Л. согласно выписки из трудового договора от 10.10.2011, приказа являлся начальником управления </w:t>
      </w:r>
      <w:proofErr w:type="spellStart"/>
      <w:r w:rsidRPr="0051716E">
        <w:t>авиазаправочного</w:t>
      </w:r>
      <w:proofErr w:type="spellEnd"/>
      <w:r w:rsidRPr="0051716E">
        <w:t xml:space="preserve"> бизнеса ОАО "НК "Роснефть".</w:t>
      </w:r>
    </w:p>
    <w:p w:rsidR="0051716E" w:rsidRPr="0051716E" w:rsidRDefault="0051716E" w:rsidP="00F123C4">
      <w:pPr>
        <w:pStyle w:val="12"/>
        <w:spacing w:before="0" w:after="0" w:line="276" w:lineRule="auto"/>
        <w:ind w:firstLine="567"/>
        <w:jc w:val="both"/>
      </w:pPr>
      <w:r w:rsidRPr="0051716E">
        <w:t>Судами установлено, что ООО "РН-</w:t>
      </w:r>
      <w:proofErr w:type="spellStart"/>
      <w:r w:rsidRPr="0051716E">
        <w:t>Аэро</w:t>
      </w:r>
      <w:proofErr w:type="spellEnd"/>
      <w:r w:rsidRPr="0051716E">
        <w:t xml:space="preserve">" были заключены договоры поставки нефтепродуктов с ООО "ТЗК </w:t>
      </w:r>
      <w:proofErr w:type="spellStart"/>
      <w:r w:rsidRPr="0051716E">
        <w:t>Аэрофьюэлз</w:t>
      </w:r>
      <w:proofErr w:type="spellEnd"/>
      <w:r w:rsidRPr="0051716E">
        <w:t>", ООО "Амурская нефтебаза», ООО "</w:t>
      </w:r>
      <w:proofErr w:type="spellStart"/>
      <w:r w:rsidRPr="0051716E">
        <w:t>Колыманефтепродукт</w:t>
      </w:r>
      <w:proofErr w:type="spellEnd"/>
      <w:r w:rsidRPr="0051716E">
        <w:t>", ООО Компания "Солнечный ветер" (договор N 1598/1-017 от 20.11.2008).</w:t>
      </w:r>
    </w:p>
    <w:p w:rsidR="0051716E" w:rsidRPr="0051716E" w:rsidRDefault="0051716E" w:rsidP="00F123C4">
      <w:pPr>
        <w:pStyle w:val="12"/>
        <w:spacing w:before="0" w:after="0" w:line="276" w:lineRule="auto"/>
        <w:ind w:firstLine="567"/>
        <w:jc w:val="both"/>
      </w:pPr>
      <w:r w:rsidRPr="0051716E">
        <w:t xml:space="preserve">Вместе с тем, 15.11.2011 </w:t>
      </w:r>
      <w:proofErr w:type="spellStart"/>
      <w:r w:rsidRPr="0051716E">
        <w:t>Шаргалиным</w:t>
      </w:r>
      <w:proofErr w:type="spellEnd"/>
      <w:r w:rsidRPr="0051716E">
        <w:t xml:space="preserve"> В.В. как генеральным директором ООО "РН-</w:t>
      </w:r>
      <w:proofErr w:type="spellStart"/>
      <w:r w:rsidRPr="0051716E">
        <w:t>Аэро</w:t>
      </w:r>
      <w:proofErr w:type="spellEnd"/>
      <w:r w:rsidRPr="0051716E">
        <w:t xml:space="preserve">" был заключен с ООО "РСТ </w:t>
      </w:r>
      <w:proofErr w:type="spellStart"/>
      <w:r w:rsidRPr="0051716E">
        <w:t>Нефтехиминвест</w:t>
      </w:r>
      <w:proofErr w:type="spellEnd"/>
      <w:r w:rsidRPr="0051716E">
        <w:t>" договор поставки нефтепродуктов N 092/05/01-Д, по условиям которого ООО "РН-</w:t>
      </w:r>
      <w:proofErr w:type="spellStart"/>
      <w:r w:rsidRPr="0051716E">
        <w:t>Аэро</w:t>
      </w:r>
      <w:proofErr w:type="spellEnd"/>
      <w:r w:rsidRPr="0051716E">
        <w:t xml:space="preserve">" обязалось поставлять в адрес ООО "РСТ </w:t>
      </w:r>
      <w:proofErr w:type="spellStart"/>
      <w:r w:rsidRPr="0051716E">
        <w:t>Нефтехиминвест</w:t>
      </w:r>
      <w:proofErr w:type="spellEnd"/>
      <w:r w:rsidRPr="0051716E">
        <w:t>" авиатопливо.</w:t>
      </w:r>
    </w:p>
    <w:p w:rsidR="0051716E" w:rsidRPr="0051716E" w:rsidRDefault="0051716E" w:rsidP="00F123C4">
      <w:pPr>
        <w:pStyle w:val="12"/>
        <w:spacing w:before="0" w:after="0" w:line="276" w:lineRule="auto"/>
        <w:ind w:firstLine="567"/>
        <w:jc w:val="both"/>
      </w:pPr>
      <w:r w:rsidRPr="0051716E">
        <w:t xml:space="preserve">Обращаясь в суд за взысканием </w:t>
      </w:r>
      <w:proofErr w:type="gramStart"/>
      <w:r w:rsidRPr="0051716E">
        <w:t>убытков</w:t>
      </w:r>
      <w:proofErr w:type="gramEnd"/>
      <w:r w:rsidRPr="0051716E">
        <w:t xml:space="preserve"> истец указал, что заключение вышеуказанного договора привело к тому, что поставки авиатоплива от имени ООО "РН-</w:t>
      </w:r>
      <w:proofErr w:type="spellStart"/>
      <w:r w:rsidRPr="0051716E">
        <w:t>Аэро</w:t>
      </w:r>
      <w:proofErr w:type="spellEnd"/>
      <w:r w:rsidRPr="0051716E">
        <w:t xml:space="preserve">" в адрес ООО "ТЗК </w:t>
      </w:r>
      <w:proofErr w:type="spellStart"/>
      <w:r w:rsidRPr="0051716E">
        <w:t>Аэрофьюэлз</w:t>
      </w:r>
      <w:proofErr w:type="spellEnd"/>
      <w:r w:rsidRPr="0051716E">
        <w:t>", ООО "Амурская нефтебаза", ООО "</w:t>
      </w:r>
      <w:proofErr w:type="spellStart"/>
      <w:r w:rsidRPr="0051716E">
        <w:t>Колыманефтепродукт</w:t>
      </w:r>
      <w:proofErr w:type="spellEnd"/>
      <w:r w:rsidRPr="0051716E">
        <w:t>" и ООО Компания "Солнечный ветер" существенно сократились, либо прекратились в целом.</w:t>
      </w:r>
    </w:p>
    <w:p w:rsidR="0051716E" w:rsidRPr="0051716E" w:rsidRDefault="0051716E" w:rsidP="00F123C4">
      <w:pPr>
        <w:pStyle w:val="12"/>
        <w:spacing w:before="0" w:after="0" w:line="276" w:lineRule="auto"/>
        <w:ind w:firstLine="567"/>
        <w:jc w:val="both"/>
      </w:pPr>
      <w:r w:rsidRPr="0051716E">
        <w:t>При этом, объемы авиатоплива, недопоставленные ООО "РН-</w:t>
      </w:r>
      <w:proofErr w:type="spellStart"/>
      <w:r w:rsidRPr="0051716E">
        <w:t>Аэро</w:t>
      </w:r>
      <w:proofErr w:type="spellEnd"/>
      <w:r w:rsidRPr="0051716E">
        <w:t xml:space="preserve">" в адрес ООО "ТЗК </w:t>
      </w:r>
      <w:proofErr w:type="spellStart"/>
      <w:r w:rsidRPr="0051716E">
        <w:t>Аэрофьюэлз</w:t>
      </w:r>
      <w:proofErr w:type="spellEnd"/>
      <w:r w:rsidRPr="0051716E">
        <w:t>", ООО "Амурская нефтебаза", ООО "</w:t>
      </w:r>
      <w:proofErr w:type="spellStart"/>
      <w:r w:rsidRPr="0051716E">
        <w:t>Колыманефтепродукт</w:t>
      </w:r>
      <w:proofErr w:type="spellEnd"/>
      <w:r w:rsidRPr="0051716E">
        <w:t>" и ООО Компания "Солнечный ветер" были замещены поставками авиатоплива со стороны ООО "РСТ-</w:t>
      </w:r>
      <w:proofErr w:type="spellStart"/>
      <w:r w:rsidRPr="0051716E">
        <w:t>Нефтехиминвест</w:t>
      </w:r>
      <w:proofErr w:type="spellEnd"/>
      <w:r w:rsidRPr="0051716E">
        <w:t>", которое в свою очередь приобретало авиатопливо у ООО "РН-</w:t>
      </w:r>
      <w:proofErr w:type="spellStart"/>
      <w:r w:rsidRPr="0051716E">
        <w:t>Аэро</w:t>
      </w:r>
      <w:proofErr w:type="spellEnd"/>
      <w:r w:rsidRPr="0051716E">
        <w:t>".</w:t>
      </w:r>
    </w:p>
    <w:p w:rsidR="0051716E" w:rsidRDefault="0051716E" w:rsidP="00F123C4">
      <w:pPr>
        <w:pStyle w:val="12"/>
        <w:spacing w:before="0" w:after="0" w:line="276" w:lineRule="auto"/>
        <w:ind w:firstLine="567"/>
        <w:jc w:val="both"/>
      </w:pPr>
      <w:r w:rsidRPr="0051716E">
        <w:t>Таким образом, изменение договорной схемы поставок авиатоплива через ООО "РСТ-</w:t>
      </w:r>
      <w:proofErr w:type="spellStart"/>
      <w:r w:rsidRPr="0051716E">
        <w:t>Нефтехиминвест</w:t>
      </w:r>
      <w:proofErr w:type="spellEnd"/>
      <w:r w:rsidRPr="0051716E">
        <w:t xml:space="preserve">" в пользу ООО "ТЗК </w:t>
      </w:r>
      <w:proofErr w:type="spellStart"/>
      <w:r w:rsidRPr="0051716E">
        <w:t>Аэрофьюэлз</w:t>
      </w:r>
      <w:proofErr w:type="spellEnd"/>
      <w:r w:rsidRPr="0051716E">
        <w:t>", ООО "Амурская нефтебаза", ООО "</w:t>
      </w:r>
      <w:proofErr w:type="spellStart"/>
      <w:r w:rsidRPr="0051716E">
        <w:t>Колыманефтепродукт</w:t>
      </w:r>
      <w:proofErr w:type="spellEnd"/>
      <w:r w:rsidRPr="0051716E">
        <w:t>" и ООО Компания "Солнечный ветер", установление для ООО "РСТ-</w:t>
      </w:r>
      <w:proofErr w:type="spellStart"/>
      <w:r w:rsidRPr="0051716E">
        <w:t>Нефтехиминвест</w:t>
      </w:r>
      <w:proofErr w:type="spellEnd"/>
      <w:r w:rsidRPr="0051716E">
        <w:t>" ценовых преференций причинили ООО "РН-</w:t>
      </w:r>
      <w:proofErr w:type="spellStart"/>
      <w:r w:rsidRPr="0051716E">
        <w:t>Аэро</w:t>
      </w:r>
      <w:proofErr w:type="spellEnd"/>
      <w:r w:rsidRPr="0051716E">
        <w:t>" убытки в размере 160 035 967,56 руб. (разница между стоимостью топлива, отгруженного ООО "РН-</w:t>
      </w:r>
      <w:proofErr w:type="spellStart"/>
      <w:r w:rsidRPr="0051716E">
        <w:t>Аэро</w:t>
      </w:r>
      <w:proofErr w:type="spellEnd"/>
      <w:r w:rsidRPr="0051716E">
        <w:t>" в адрес ООО "РСТ-</w:t>
      </w:r>
      <w:proofErr w:type="spellStart"/>
      <w:r w:rsidRPr="0051716E">
        <w:t>Нефтехиминвест</w:t>
      </w:r>
      <w:proofErr w:type="spellEnd"/>
      <w:r w:rsidRPr="0051716E">
        <w:t xml:space="preserve">" и стоимостью топлива отгруженного ООО "РСТ </w:t>
      </w:r>
      <w:proofErr w:type="spellStart"/>
      <w:r w:rsidRPr="0051716E">
        <w:t>Нефтехиминвест</w:t>
      </w:r>
      <w:proofErr w:type="spellEnd"/>
      <w:r w:rsidRPr="0051716E">
        <w:t xml:space="preserve">" в адрес ООО "ТЗК </w:t>
      </w:r>
      <w:proofErr w:type="spellStart"/>
      <w:r w:rsidRPr="0051716E">
        <w:t>Аэрофьюэлз</w:t>
      </w:r>
      <w:proofErr w:type="spellEnd"/>
      <w:r w:rsidRPr="0051716E">
        <w:t>", ООО "Амурская нефтебаза", ООО "</w:t>
      </w:r>
      <w:proofErr w:type="spellStart"/>
      <w:r w:rsidRPr="0051716E">
        <w:t>Колыманефтепродукт</w:t>
      </w:r>
      <w:proofErr w:type="spellEnd"/>
      <w:r w:rsidRPr="0051716E">
        <w:t>" и ООО Компания "Солнечный ветер" за период с 15.11.2011 по 31.12.2012, согласно товарным накладным, датированным одним и тем же числом и содержащим сведения об отгрузке одного и того же объема топлива).</w:t>
      </w:r>
    </w:p>
    <w:p w:rsidR="00F123C4" w:rsidRPr="0051716E" w:rsidRDefault="00F123C4" w:rsidP="00F123C4">
      <w:pPr>
        <w:pStyle w:val="12"/>
        <w:spacing w:before="0" w:after="0" w:line="276" w:lineRule="auto"/>
        <w:ind w:firstLine="567"/>
        <w:jc w:val="both"/>
      </w:pPr>
    </w:p>
    <w:p w:rsidR="00196D27" w:rsidRDefault="0051716E" w:rsidP="00196D27">
      <w:pPr>
        <w:pStyle w:val="12"/>
        <w:spacing w:before="0" w:after="0" w:line="276" w:lineRule="auto"/>
        <w:ind w:firstLine="567"/>
        <w:jc w:val="both"/>
        <w:rPr>
          <w:i/>
          <w:sz w:val="28"/>
          <w:szCs w:val="28"/>
        </w:rPr>
      </w:pPr>
      <w:r>
        <w:rPr>
          <w:i/>
          <w:sz w:val="28"/>
          <w:szCs w:val="28"/>
        </w:rPr>
        <w:lastRenderedPageBreak/>
        <w:t>Являются ли действия руководителя ОО «РН-</w:t>
      </w:r>
      <w:proofErr w:type="spellStart"/>
      <w:r>
        <w:rPr>
          <w:i/>
          <w:sz w:val="28"/>
          <w:szCs w:val="28"/>
        </w:rPr>
        <w:t>Аэро</w:t>
      </w:r>
      <w:proofErr w:type="spellEnd"/>
      <w:r>
        <w:rPr>
          <w:i/>
          <w:sz w:val="28"/>
          <w:szCs w:val="28"/>
        </w:rPr>
        <w:t xml:space="preserve">» недобросовестными неразумными? </w:t>
      </w:r>
      <w:r w:rsidR="00520B19">
        <w:rPr>
          <w:i/>
          <w:sz w:val="28"/>
          <w:szCs w:val="28"/>
        </w:rPr>
        <w:t>Какой</w:t>
      </w:r>
      <w:r>
        <w:rPr>
          <w:i/>
          <w:sz w:val="28"/>
          <w:szCs w:val="28"/>
        </w:rPr>
        <w:t xml:space="preserve"> </w:t>
      </w:r>
      <w:r w:rsidR="00520B19">
        <w:rPr>
          <w:i/>
          <w:sz w:val="28"/>
          <w:szCs w:val="28"/>
        </w:rPr>
        <w:t>ответственности</w:t>
      </w:r>
      <w:r>
        <w:rPr>
          <w:i/>
          <w:sz w:val="28"/>
          <w:szCs w:val="28"/>
        </w:rPr>
        <w:t xml:space="preserve"> такой руководитель будет привлечен? </w:t>
      </w:r>
    </w:p>
    <w:p w:rsidR="0051716E" w:rsidRDefault="0051716E" w:rsidP="00196D27">
      <w:pPr>
        <w:pStyle w:val="12"/>
        <w:spacing w:before="0" w:after="0" w:line="276" w:lineRule="auto"/>
        <w:ind w:firstLine="567"/>
        <w:jc w:val="both"/>
        <w:rPr>
          <w:i/>
          <w:sz w:val="28"/>
          <w:szCs w:val="28"/>
        </w:rPr>
      </w:pPr>
    </w:p>
    <w:p w:rsidR="006A6B6A" w:rsidRDefault="006A6B6A" w:rsidP="00673794">
      <w:pPr>
        <w:pStyle w:val="a3"/>
        <w:spacing w:before="155" w:line="276" w:lineRule="auto"/>
        <w:ind w:left="0" w:right="-36" w:firstLine="567"/>
        <w:jc w:val="both"/>
      </w:pPr>
      <w:r w:rsidRPr="00577D12">
        <w:rPr>
          <w:rFonts w:eastAsia="Calibri"/>
          <w:i/>
          <w:iCs/>
          <w:lang w:eastAsia="en-US" w:bidi="ar-SA"/>
        </w:rP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t>.</w:t>
      </w:r>
    </w:p>
    <w:p w:rsidR="006A6B6A" w:rsidRDefault="006A6B6A" w:rsidP="0009690C">
      <w:pPr>
        <w:spacing w:line="360" w:lineRule="auto"/>
        <w:ind w:right="-36"/>
        <w:jc w:val="both"/>
      </w:pPr>
    </w:p>
    <w:p w:rsidR="006D2A6A" w:rsidRPr="006D2A6A" w:rsidRDefault="006D2A6A" w:rsidP="00C42CE6">
      <w:pPr>
        <w:pStyle w:val="110"/>
        <w:numPr>
          <w:ilvl w:val="0"/>
          <w:numId w:val="3"/>
        </w:numPr>
        <w:tabs>
          <w:tab w:val="left" w:pos="426"/>
        </w:tabs>
        <w:spacing w:before="120" w:after="120"/>
        <w:ind w:left="0" w:firstLine="0"/>
      </w:pPr>
      <w:bookmarkStart w:id="23" w:name="_Toc90042612"/>
      <w:r w:rsidRPr="006D2A6A">
        <w:t>Фонд оценочных средств для проведения промежуточной аттестации обучающихся по</w:t>
      </w:r>
      <w:r w:rsidRPr="00B73790">
        <w:t xml:space="preserve"> </w:t>
      </w:r>
      <w:r w:rsidRPr="006D2A6A">
        <w:t>дисциплине</w:t>
      </w:r>
      <w:bookmarkEnd w:id="23"/>
      <w:r w:rsidRPr="006D2A6A">
        <w:t xml:space="preserve"> </w:t>
      </w:r>
    </w:p>
    <w:p w:rsidR="006D2A6A" w:rsidRDefault="006D2A6A" w:rsidP="0009690C">
      <w:pPr>
        <w:pStyle w:val="1-21"/>
        <w:tabs>
          <w:tab w:val="left" w:pos="851"/>
        </w:tabs>
        <w:suppressAutoHyphens/>
        <w:adjustRightInd w:val="0"/>
        <w:spacing w:line="360" w:lineRule="auto"/>
        <w:ind w:left="0" w:right="-36" w:firstLine="0"/>
        <w:jc w:val="both"/>
        <w:rPr>
          <w:sz w:val="28"/>
          <w:szCs w:val="28"/>
        </w:rPr>
      </w:pPr>
      <w:r w:rsidRPr="006D2A6A">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f1"/>
        <w:tblW w:w="10870" w:type="dxa"/>
        <w:jc w:val="center"/>
        <w:tblLook w:val="04A0" w:firstRow="1" w:lastRow="0" w:firstColumn="1" w:lastColumn="0" w:noHBand="0" w:noVBand="1"/>
      </w:tblPr>
      <w:tblGrid>
        <w:gridCol w:w="2308"/>
        <w:gridCol w:w="2417"/>
        <w:gridCol w:w="2143"/>
        <w:gridCol w:w="4002"/>
      </w:tblGrid>
      <w:tr w:rsidR="00DA4524" w:rsidRPr="00762D7D" w:rsidTr="00C35710">
        <w:trPr>
          <w:jc w:val="center"/>
        </w:trPr>
        <w:tc>
          <w:tcPr>
            <w:tcW w:w="2308" w:type="dxa"/>
          </w:tcPr>
          <w:p w:rsidR="00DA4524" w:rsidRPr="00762D7D" w:rsidRDefault="00DA4524" w:rsidP="009D716C">
            <w:pPr>
              <w:jc w:val="center"/>
              <w:rPr>
                <w:szCs w:val="28"/>
              </w:rPr>
            </w:pPr>
            <w:r w:rsidRPr="00762D7D">
              <w:rPr>
                <w:szCs w:val="28"/>
              </w:rPr>
              <w:t>Наименование компетенции</w:t>
            </w:r>
          </w:p>
        </w:tc>
        <w:tc>
          <w:tcPr>
            <w:tcW w:w="2417" w:type="dxa"/>
          </w:tcPr>
          <w:p w:rsidR="00DA4524" w:rsidRDefault="00DA4524" w:rsidP="009D716C">
            <w:pPr>
              <w:jc w:val="center"/>
              <w:rPr>
                <w:szCs w:val="28"/>
              </w:rPr>
            </w:pPr>
            <w:r>
              <w:rPr>
                <w:szCs w:val="28"/>
              </w:rPr>
              <w:t xml:space="preserve">Наименование </w:t>
            </w:r>
          </w:p>
          <w:p w:rsidR="00DA4524" w:rsidRDefault="005B5124" w:rsidP="009D716C">
            <w:pPr>
              <w:jc w:val="center"/>
              <w:rPr>
                <w:szCs w:val="28"/>
              </w:rPr>
            </w:pPr>
            <w:r>
              <w:rPr>
                <w:szCs w:val="28"/>
              </w:rPr>
              <w:t>и</w:t>
            </w:r>
            <w:r w:rsidR="00DA4524" w:rsidRPr="00762D7D">
              <w:rPr>
                <w:szCs w:val="28"/>
              </w:rPr>
              <w:t>ндикаторов</w:t>
            </w:r>
          </w:p>
          <w:p w:rsidR="00DA4524" w:rsidRDefault="00DA4524" w:rsidP="009D716C">
            <w:pPr>
              <w:jc w:val="center"/>
              <w:rPr>
                <w:szCs w:val="28"/>
              </w:rPr>
            </w:pPr>
            <w:r w:rsidRPr="00762D7D">
              <w:rPr>
                <w:szCs w:val="28"/>
              </w:rPr>
              <w:t xml:space="preserve">достижения </w:t>
            </w:r>
          </w:p>
          <w:p w:rsidR="00DA4524" w:rsidRPr="00762D7D" w:rsidRDefault="00DA4524" w:rsidP="009D716C">
            <w:pPr>
              <w:jc w:val="center"/>
              <w:rPr>
                <w:szCs w:val="28"/>
              </w:rPr>
            </w:pPr>
            <w:r w:rsidRPr="00762D7D">
              <w:rPr>
                <w:szCs w:val="28"/>
              </w:rPr>
              <w:t>компетенции</w:t>
            </w:r>
          </w:p>
        </w:tc>
        <w:tc>
          <w:tcPr>
            <w:tcW w:w="2143" w:type="dxa"/>
          </w:tcPr>
          <w:p w:rsidR="00DA4524" w:rsidRPr="00762D7D" w:rsidRDefault="00DA4524" w:rsidP="009D716C">
            <w:pPr>
              <w:jc w:val="center"/>
              <w:rPr>
                <w:szCs w:val="28"/>
              </w:rPr>
            </w:pPr>
            <w:r w:rsidRPr="00762D7D">
              <w:rPr>
                <w:szCs w:val="28"/>
              </w:rPr>
              <w:t>Результаты обучения (умения и знания), соотнесенные с индикаторами достижения компетенции</w:t>
            </w:r>
          </w:p>
        </w:tc>
        <w:tc>
          <w:tcPr>
            <w:tcW w:w="4002" w:type="dxa"/>
          </w:tcPr>
          <w:p w:rsidR="00DA4524" w:rsidRPr="00762D7D" w:rsidRDefault="00DA4524" w:rsidP="009D716C">
            <w:pPr>
              <w:jc w:val="center"/>
              <w:rPr>
                <w:szCs w:val="28"/>
              </w:rPr>
            </w:pPr>
            <w:r w:rsidRPr="00762D7D">
              <w:rPr>
                <w:szCs w:val="28"/>
              </w:rPr>
              <w:t>Типовые контрольные задания</w:t>
            </w:r>
          </w:p>
        </w:tc>
      </w:tr>
      <w:tr w:rsidR="00DA4524" w:rsidRPr="005209EB" w:rsidTr="00C35710">
        <w:trPr>
          <w:jc w:val="center"/>
        </w:trPr>
        <w:tc>
          <w:tcPr>
            <w:tcW w:w="2308" w:type="dxa"/>
            <w:vMerge w:val="restart"/>
            <w:shd w:val="clear" w:color="auto" w:fill="auto"/>
          </w:tcPr>
          <w:p w:rsidR="00DA4524" w:rsidRPr="005209EB" w:rsidRDefault="00DA4524" w:rsidP="009D716C">
            <w:pPr>
              <w:jc w:val="both"/>
            </w:pPr>
            <w:r w:rsidRPr="005209EB">
              <w:rPr>
                <w:b/>
              </w:rPr>
              <w:t>ПКП-1</w:t>
            </w:r>
            <w:r w:rsidR="00627561">
              <w:rPr>
                <w:b/>
              </w:rPr>
              <w:t xml:space="preserve"> </w:t>
            </w:r>
            <w:r w:rsidRPr="005209EB">
              <w:t>Способность использовать</w:t>
            </w:r>
          </w:p>
          <w:p w:rsidR="00DA4524" w:rsidRPr="005209EB" w:rsidRDefault="00DA4524" w:rsidP="009D716C">
            <w:pPr>
              <w:jc w:val="both"/>
            </w:pPr>
            <w:r w:rsidRPr="005209EB">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417" w:type="dxa"/>
            <w:shd w:val="clear" w:color="auto" w:fill="auto"/>
          </w:tcPr>
          <w:p w:rsidR="00DA4524" w:rsidRPr="005209EB" w:rsidRDefault="00DA4524" w:rsidP="009D716C">
            <w:pPr>
              <w:tabs>
                <w:tab w:val="left" w:pos="228"/>
              </w:tabs>
              <w:adjustRightInd w:val="0"/>
              <w:ind w:right="-36"/>
              <w:jc w:val="both"/>
            </w:pPr>
            <w:r w:rsidRPr="005209EB">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p w:rsidR="00DA4524" w:rsidRPr="005209EB" w:rsidRDefault="00DA4524" w:rsidP="009D716C">
            <w:pPr>
              <w:adjustRightInd w:val="0"/>
              <w:ind w:right="-36"/>
              <w:jc w:val="both"/>
            </w:pPr>
          </w:p>
        </w:tc>
        <w:tc>
          <w:tcPr>
            <w:tcW w:w="2143" w:type="dxa"/>
            <w:shd w:val="clear" w:color="auto" w:fill="auto"/>
          </w:tcPr>
          <w:p w:rsidR="00DA4524" w:rsidRPr="005209EB" w:rsidRDefault="00DA4524" w:rsidP="009D716C">
            <w:pPr>
              <w:tabs>
                <w:tab w:val="left" w:pos="540"/>
                <w:tab w:val="left" w:pos="851"/>
              </w:tabs>
              <w:ind w:right="-36"/>
              <w:contextualSpacing/>
              <w:jc w:val="both"/>
            </w:pPr>
            <w:r w:rsidRPr="005209EB">
              <w:rPr>
                <w:i/>
              </w:rPr>
              <w:t>Знать:</w:t>
            </w:r>
            <w:r>
              <w:rPr>
                <w:i/>
              </w:rPr>
              <w:t xml:space="preserve"> </w:t>
            </w:r>
            <w:r w:rsidRPr="005209EB">
              <w:t>положения применимых нормативно-правовых актов</w:t>
            </w:r>
          </w:p>
          <w:p w:rsidR="00DA4524" w:rsidRPr="005209EB" w:rsidRDefault="00DA4524" w:rsidP="009D716C">
            <w:pPr>
              <w:jc w:val="both"/>
              <w:rPr>
                <w:highlight w:val="yellow"/>
              </w:rPr>
            </w:pPr>
            <w:r w:rsidRPr="005209EB">
              <w:rPr>
                <w:i/>
              </w:rPr>
              <w:t>Уметь:</w:t>
            </w:r>
            <w:r>
              <w:rPr>
                <w:i/>
              </w:rPr>
              <w:t xml:space="preserve"> </w:t>
            </w:r>
            <w:r w:rsidRPr="005209EB">
              <w:t xml:space="preserve">применять данные положения на практике </w:t>
            </w:r>
          </w:p>
        </w:tc>
        <w:tc>
          <w:tcPr>
            <w:tcW w:w="4002" w:type="dxa"/>
            <w:shd w:val="clear" w:color="auto" w:fill="auto"/>
          </w:tcPr>
          <w:p w:rsidR="00A7522D" w:rsidRPr="00A7522D" w:rsidRDefault="00A7522D" w:rsidP="00A7522D">
            <w:pPr>
              <w:autoSpaceDE w:val="0"/>
              <w:autoSpaceDN w:val="0"/>
              <w:adjustRightInd w:val="0"/>
              <w:jc w:val="both"/>
              <w:rPr>
                <w:rFonts w:eastAsia="Calibri"/>
                <w:iCs/>
                <w:lang w:bidi="ar-SA"/>
              </w:rPr>
            </w:pPr>
            <w:r>
              <w:rPr>
                <w:rFonts w:eastAsia="Calibri"/>
                <w:iCs/>
                <w:lang w:bidi="ar-SA"/>
              </w:rPr>
              <w:t>Руководитель корпорации д</w:t>
            </w:r>
            <w:r w:rsidRPr="00A7522D">
              <w:rPr>
                <w:rFonts w:eastAsia="Calibri"/>
                <w:iCs/>
                <w:lang w:bidi="ar-SA"/>
              </w:rPr>
              <w:t>ействовал при наличии конфликта между его личными интересами (интересами аффилированных лиц директора) и интересами юридического лица, в том числе при наличии фактической заинтересованности директора в совершении юридическим лицом сделки, за исключением случаев, когда информация о конфликте интересов была заблаговременно раскрыта и действия директора были одобрены в установленном законодательством порядке.</w:t>
            </w:r>
          </w:p>
          <w:p w:rsidR="00DA4524" w:rsidRPr="005209EB" w:rsidRDefault="00A7522D" w:rsidP="00A7522D">
            <w:pPr>
              <w:jc w:val="both"/>
              <w:rPr>
                <w:i/>
                <w:iCs/>
                <w:spacing w:val="-6"/>
              </w:rPr>
            </w:pPr>
            <w:r>
              <w:rPr>
                <w:i/>
                <w:iCs/>
                <w:spacing w:val="-6"/>
              </w:rPr>
              <w:t>Является ли это недобросовестность или неразумностью?</w:t>
            </w:r>
          </w:p>
        </w:tc>
      </w:tr>
      <w:tr w:rsidR="00DA4524" w:rsidTr="00C35710">
        <w:trPr>
          <w:jc w:val="center"/>
        </w:trPr>
        <w:tc>
          <w:tcPr>
            <w:tcW w:w="2308" w:type="dxa"/>
            <w:vMerge/>
            <w:shd w:val="clear" w:color="auto" w:fill="auto"/>
          </w:tcPr>
          <w:p w:rsidR="00DA4524" w:rsidRPr="00762D7D" w:rsidRDefault="00DA4524" w:rsidP="009D716C">
            <w:pPr>
              <w:jc w:val="both"/>
              <w:rPr>
                <w:b/>
              </w:rPr>
            </w:pPr>
          </w:p>
        </w:tc>
        <w:tc>
          <w:tcPr>
            <w:tcW w:w="2417" w:type="dxa"/>
            <w:shd w:val="clear" w:color="auto" w:fill="auto"/>
          </w:tcPr>
          <w:p w:rsidR="00DA4524" w:rsidRDefault="00DA4524" w:rsidP="009D716C">
            <w:pPr>
              <w:tabs>
                <w:tab w:val="left" w:pos="216"/>
              </w:tabs>
              <w:adjustRightInd w:val="0"/>
              <w:ind w:right="-36"/>
              <w:jc w:val="both"/>
            </w:pPr>
            <w:r>
              <w:t xml:space="preserve">2. Использует фундаментальные знания в области частного и публичного права в современных условиях. </w:t>
            </w:r>
          </w:p>
          <w:p w:rsidR="00DA4524" w:rsidRPr="00D54523" w:rsidRDefault="00DA4524" w:rsidP="009D716C">
            <w:pPr>
              <w:tabs>
                <w:tab w:val="left" w:pos="0"/>
              </w:tabs>
              <w:suppressAutoHyphens/>
              <w:ind w:right="-36"/>
              <w:jc w:val="both"/>
            </w:pPr>
          </w:p>
        </w:tc>
        <w:tc>
          <w:tcPr>
            <w:tcW w:w="2143" w:type="dxa"/>
            <w:shd w:val="clear" w:color="auto" w:fill="auto"/>
          </w:tcPr>
          <w:p w:rsidR="00DA4524" w:rsidRPr="00617C29" w:rsidRDefault="00DA4524" w:rsidP="009D716C">
            <w:pPr>
              <w:tabs>
                <w:tab w:val="left" w:pos="540"/>
                <w:tab w:val="left" w:pos="851"/>
              </w:tabs>
              <w:ind w:right="-36"/>
              <w:contextualSpacing/>
              <w:jc w:val="both"/>
            </w:pPr>
            <w:r w:rsidRPr="00617C29">
              <w:rPr>
                <w:i/>
              </w:rPr>
              <w:t>Знать:</w:t>
            </w:r>
            <w:r>
              <w:rPr>
                <w:i/>
              </w:rPr>
              <w:t xml:space="preserve"> </w:t>
            </w:r>
            <w:r w:rsidRPr="00617C29">
              <w:t xml:space="preserve">применимые теории и концепции в сфере </w:t>
            </w:r>
            <w:r w:rsidR="00A7522D">
              <w:t>ответственности должностного лица</w:t>
            </w:r>
            <w:r w:rsidRPr="00617C29">
              <w:t xml:space="preserve">. </w:t>
            </w:r>
          </w:p>
          <w:p w:rsidR="00DA4524" w:rsidRPr="002774D3" w:rsidRDefault="00DA4524" w:rsidP="009D716C">
            <w:pPr>
              <w:jc w:val="both"/>
              <w:rPr>
                <w:sz w:val="28"/>
                <w:szCs w:val="28"/>
                <w:highlight w:val="yellow"/>
              </w:rPr>
            </w:pPr>
            <w:r w:rsidRPr="00617C29">
              <w:rPr>
                <w:i/>
              </w:rPr>
              <w:t xml:space="preserve">Уметь: </w:t>
            </w:r>
            <w:r w:rsidRPr="00617C29">
              <w:t>применять данные теории и концепции на практике, при рассмотрении соответствующих споров</w:t>
            </w:r>
          </w:p>
        </w:tc>
        <w:tc>
          <w:tcPr>
            <w:tcW w:w="4002" w:type="dxa"/>
            <w:shd w:val="clear" w:color="auto" w:fill="auto"/>
          </w:tcPr>
          <w:p w:rsidR="00A7522D" w:rsidRPr="00A7522D" w:rsidRDefault="00A7522D" w:rsidP="00A7522D">
            <w:pPr>
              <w:autoSpaceDE w:val="0"/>
              <w:autoSpaceDN w:val="0"/>
              <w:adjustRightInd w:val="0"/>
              <w:jc w:val="both"/>
              <w:rPr>
                <w:rFonts w:eastAsia="Calibri"/>
                <w:iCs/>
                <w:lang w:bidi="ar-SA"/>
              </w:rPr>
            </w:pPr>
            <w:r w:rsidRPr="00A7522D">
              <w:rPr>
                <w:iCs/>
                <w:spacing w:val="-6"/>
              </w:rPr>
              <w:t xml:space="preserve">Руководитель корпорации </w:t>
            </w:r>
            <w:r w:rsidRPr="00A7522D">
              <w:rPr>
                <w:rFonts w:eastAsia="Calibri"/>
                <w:iCs/>
                <w:lang w:bidi="ar-SA"/>
              </w:rPr>
              <w:t>совершил сделку без требующегося в силу законодательства или устава одобрения соответствующих органов юридического лица.</w:t>
            </w:r>
          </w:p>
          <w:p w:rsidR="00DA4524" w:rsidRPr="009A50BC" w:rsidRDefault="00A7522D" w:rsidP="009D716C">
            <w:pPr>
              <w:jc w:val="both"/>
              <w:rPr>
                <w:i/>
                <w:iCs/>
                <w:spacing w:val="-6"/>
              </w:rPr>
            </w:pPr>
            <w:r>
              <w:rPr>
                <w:i/>
                <w:iCs/>
                <w:spacing w:val="-6"/>
              </w:rPr>
              <w:t xml:space="preserve">Какая ответственность будет применена к такому руководителю? </w:t>
            </w:r>
          </w:p>
        </w:tc>
      </w:tr>
      <w:tr w:rsidR="00DA4524" w:rsidTr="00C35710">
        <w:trPr>
          <w:jc w:val="center"/>
        </w:trPr>
        <w:tc>
          <w:tcPr>
            <w:tcW w:w="2308" w:type="dxa"/>
            <w:vMerge/>
            <w:shd w:val="clear" w:color="auto" w:fill="auto"/>
          </w:tcPr>
          <w:p w:rsidR="00DA4524" w:rsidRPr="00762D7D" w:rsidRDefault="00DA4524" w:rsidP="009D716C">
            <w:pPr>
              <w:jc w:val="both"/>
              <w:rPr>
                <w:b/>
              </w:rPr>
            </w:pPr>
          </w:p>
        </w:tc>
        <w:tc>
          <w:tcPr>
            <w:tcW w:w="2417" w:type="dxa"/>
            <w:shd w:val="clear" w:color="auto" w:fill="auto"/>
          </w:tcPr>
          <w:p w:rsidR="00DA4524" w:rsidRPr="00762D7D" w:rsidRDefault="00DA4524" w:rsidP="009D716C">
            <w:pPr>
              <w:adjustRightInd w:val="0"/>
              <w:ind w:right="-36"/>
              <w:jc w:val="both"/>
            </w:pPr>
            <w:r w:rsidRPr="00C03EA5">
              <w:t>3. Оказывает помощь в реализации правовых норм субъектами гражданского оборота.</w:t>
            </w:r>
          </w:p>
        </w:tc>
        <w:tc>
          <w:tcPr>
            <w:tcW w:w="2143" w:type="dxa"/>
            <w:shd w:val="clear" w:color="auto" w:fill="auto"/>
          </w:tcPr>
          <w:p w:rsidR="00DA4524" w:rsidRDefault="00DA4524" w:rsidP="009D716C">
            <w:pPr>
              <w:tabs>
                <w:tab w:val="left" w:pos="540"/>
                <w:tab w:val="left" w:pos="851"/>
              </w:tabs>
              <w:ind w:right="-36"/>
              <w:contextualSpacing/>
              <w:jc w:val="both"/>
            </w:pPr>
            <w:r w:rsidRPr="00F1357D">
              <w:rPr>
                <w:i/>
              </w:rPr>
              <w:t>Знать:</w:t>
            </w:r>
            <w:r>
              <w:rPr>
                <w:i/>
              </w:rPr>
              <w:t xml:space="preserve"> </w:t>
            </w:r>
            <w:r>
              <w:t xml:space="preserve">правовые последствия применения соответствующих </w:t>
            </w:r>
            <w:r w:rsidRPr="00F1357D">
              <w:t xml:space="preserve">норм </w:t>
            </w:r>
          </w:p>
          <w:p w:rsidR="00DA4524" w:rsidRPr="002774D3" w:rsidRDefault="00DA4524" w:rsidP="009D716C">
            <w:pPr>
              <w:tabs>
                <w:tab w:val="left" w:pos="540"/>
                <w:tab w:val="left" w:pos="851"/>
              </w:tabs>
              <w:ind w:right="-36"/>
              <w:contextualSpacing/>
              <w:jc w:val="both"/>
              <w:rPr>
                <w:sz w:val="28"/>
                <w:szCs w:val="28"/>
                <w:highlight w:val="yellow"/>
              </w:rPr>
            </w:pPr>
            <w:r w:rsidRPr="00F1357D">
              <w:rPr>
                <w:i/>
              </w:rPr>
              <w:t>Уметь:</w:t>
            </w:r>
            <w:r>
              <w:rPr>
                <w:i/>
              </w:rPr>
              <w:t xml:space="preserve"> </w:t>
            </w:r>
            <w:r>
              <w:t xml:space="preserve">эффективно применять их на практике при оценке рисков </w:t>
            </w:r>
          </w:p>
        </w:tc>
        <w:tc>
          <w:tcPr>
            <w:tcW w:w="4002" w:type="dxa"/>
            <w:shd w:val="clear" w:color="auto" w:fill="auto"/>
          </w:tcPr>
          <w:p w:rsidR="00A7522D" w:rsidRPr="00A7522D" w:rsidRDefault="00A7522D" w:rsidP="00A7522D">
            <w:pPr>
              <w:autoSpaceDE w:val="0"/>
              <w:autoSpaceDN w:val="0"/>
              <w:adjustRightInd w:val="0"/>
              <w:jc w:val="both"/>
              <w:rPr>
                <w:rFonts w:eastAsia="Calibri"/>
                <w:iCs/>
                <w:lang w:bidi="ar-SA"/>
              </w:rPr>
            </w:pPr>
            <w:r w:rsidRPr="00A7522D">
              <w:rPr>
                <w:iCs/>
              </w:rPr>
              <w:t xml:space="preserve">Руководитель корпорации </w:t>
            </w:r>
            <w:r w:rsidRPr="00A7522D">
              <w:rPr>
                <w:rFonts w:eastAsia="Calibri"/>
                <w:iCs/>
                <w:lang w:bidi="ar-SA"/>
              </w:rPr>
              <w:t>совершил сделку без соблюдения обычно требующихся или принятых в данном юридическом лице внутренних процедур для совершения аналогичных сделок (например, согласования с юридическим отделом, бухгалтерией и т.п.).</w:t>
            </w:r>
          </w:p>
          <w:p w:rsidR="00DA4524" w:rsidRPr="00376D80" w:rsidRDefault="00A7522D" w:rsidP="009D716C">
            <w:pPr>
              <w:jc w:val="both"/>
              <w:rPr>
                <w:i/>
                <w:iCs/>
              </w:rPr>
            </w:pPr>
            <w:r>
              <w:rPr>
                <w:i/>
                <w:iCs/>
                <w:spacing w:val="-6"/>
              </w:rPr>
              <w:t>Является ли это недобросовестность или неразумностью?</w:t>
            </w:r>
          </w:p>
        </w:tc>
      </w:tr>
      <w:tr w:rsidR="00DA4524" w:rsidTr="00C35710">
        <w:trPr>
          <w:jc w:val="center"/>
        </w:trPr>
        <w:tc>
          <w:tcPr>
            <w:tcW w:w="2308" w:type="dxa"/>
            <w:vMerge w:val="restart"/>
            <w:shd w:val="clear" w:color="auto" w:fill="auto"/>
          </w:tcPr>
          <w:p w:rsidR="00DA4524" w:rsidRDefault="00DA4524" w:rsidP="009D716C">
            <w:pPr>
              <w:jc w:val="both"/>
            </w:pPr>
            <w:r>
              <w:rPr>
                <w:b/>
              </w:rPr>
              <w:t>ПКП-2</w:t>
            </w:r>
            <w:r w:rsidR="00627561">
              <w:rPr>
                <w:b/>
              </w:rPr>
              <w:t xml:space="preserve"> </w:t>
            </w:r>
            <w:r>
              <w:t>Способность действовать с учетом кризисных ситуаций в экономике,</w:t>
            </w:r>
          </w:p>
          <w:p w:rsidR="00DA4524" w:rsidRDefault="00DA4524" w:rsidP="009D716C">
            <w:pPr>
              <w:jc w:val="both"/>
            </w:pPr>
            <w:r>
              <w:t>вызываемых рисками правового и экономического характера,</w:t>
            </w:r>
          </w:p>
          <w:p w:rsidR="00DA4524" w:rsidRDefault="00DA4524" w:rsidP="009D716C">
            <w:pPr>
              <w:jc w:val="both"/>
            </w:pPr>
            <w:r>
              <w:t>анализировать проблемные</w:t>
            </w:r>
          </w:p>
          <w:p w:rsidR="00DA4524" w:rsidRDefault="00DA4524" w:rsidP="009D716C">
            <w:pPr>
              <w:jc w:val="both"/>
            </w:pPr>
            <w: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p>
          <w:p w:rsidR="00DA4524" w:rsidRPr="00762D7D" w:rsidRDefault="00DA4524" w:rsidP="009D716C">
            <w:pPr>
              <w:jc w:val="both"/>
              <w:rPr>
                <w:b/>
              </w:rPr>
            </w:pPr>
            <w:r>
              <w:t>предложения по их преодолению и устранению</w:t>
            </w:r>
          </w:p>
        </w:tc>
        <w:tc>
          <w:tcPr>
            <w:tcW w:w="2417" w:type="dxa"/>
            <w:shd w:val="clear" w:color="auto" w:fill="auto"/>
          </w:tcPr>
          <w:p w:rsidR="00DA4524" w:rsidRDefault="00DA4524" w:rsidP="009D716C">
            <w:pPr>
              <w:adjustRightInd w:val="0"/>
              <w:ind w:right="-36"/>
              <w:jc w:val="both"/>
            </w:pPr>
            <w:r>
              <w:t>1. Действует с учетом кризисных ситуаций в экономике, вызываемых рисками правового и экономического характера.</w:t>
            </w:r>
          </w:p>
          <w:p w:rsidR="00DA4524" w:rsidRDefault="00DA4524" w:rsidP="009D716C">
            <w:pPr>
              <w:adjustRightInd w:val="0"/>
              <w:ind w:right="-36"/>
              <w:jc w:val="both"/>
            </w:pPr>
          </w:p>
        </w:tc>
        <w:tc>
          <w:tcPr>
            <w:tcW w:w="2143" w:type="dxa"/>
            <w:shd w:val="clear" w:color="auto" w:fill="auto"/>
          </w:tcPr>
          <w:p w:rsidR="00DA4524" w:rsidRPr="002A4A5B" w:rsidRDefault="00DA4524" w:rsidP="009D716C">
            <w:pPr>
              <w:tabs>
                <w:tab w:val="left" w:pos="540"/>
                <w:tab w:val="left" w:pos="851"/>
              </w:tabs>
              <w:ind w:right="-36"/>
              <w:contextualSpacing/>
              <w:jc w:val="both"/>
            </w:pPr>
            <w:r w:rsidRPr="002A4A5B">
              <w:rPr>
                <w:i/>
              </w:rPr>
              <w:t>Знать:</w:t>
            </w:r>
            <w:r>
              <w:rPr>
                <w:i/>
              </w:rPr>
              <w:t xml:space="preserve"> </w:t>
            </w:r>
            <w:r w:rsidRPr="002A4A5B">
              <w:t>как данные нормы применяются в условиях санкций.</w:t>
            </w:r>
          </w:p>
          <w:p w:rsidR="00DA4524" w:rsidRPr="002A4A5B" w:rsidRDefault="00DA4524" w:rsidP="009D716C">
            <w:pPr>
              <w:jc w:val="both"/>
              <w:rPr>
                <w:sz w:val="28"/>
                <w:szCs w:val="28"/>
              </w:rPr>
            </w:pPr>
            <w:r w:rsidRPr="002A4A5B">
              <w:rPr>
                <w:i/>
              </w:rPr>
              <w:t>Уметь:</w:t>
            </w:r>
            <w:r>
              <w:rPr>
                <w:i/>
              </w:rPr>
              <w:t xml:space="preserve"> </w:t>
            </w:r>
            <w:r w:rsidRPr="002A4A5B">
              <w:t xml:space="preserve">применять их в </w:t>
            </w:r>
            <w:r>
              <w:t>таких</w:t>
            </w:r>
            <w:r w:rsidRPr="002A4A5B">
              <w:t xml:space="preserve"> условиях. </w:t>
            </w:r>
          </w:p>
        </w:tc>
        <w:tc>
          <w:tcPr>
            <w:tcW w:w="4002" w:type="dxa"/>
            <w:shd w:val="clear" w:color="auto" w:fill="auto"/>
          </w:tcPr>
          <w:p w:rsidR="00A7522D" w:rsidRDefault="00A7522D" w:rsidP="00A7522D">
            <w:pPr>
              <w:autoSpaceDE w:val="0"/>
              <w:autoSpaceDN w:val="0"/>
              <w:adjustRightInd w:val="0"/>
              <w:jc w:val="both"/>
              <w:rPr>
                <w:rFonts w:eastAsia="Calibri"/>
                <w:lang w:bidi="ar-SA"/>
              </w:rPr>
            </w:pPr>
            <w:r w:rsidRPr="00A7522D">
              <w:rPr>
                <w:szCs w:val="28"/>
              </w:rPr>
              <w:t xml:space="preserve">Руководитель корпорации </w:t>
            </w:r>
            <w:r>
              <w:rPr>
                <w:rFonts w:eastAsia="Calibri"/>
                <w:lang w:bidi="ar-SA"/>
              </w:rPr>
              <w:t>совершил сделку на заведомо невыгодных для юридического лица условиях или с заведомо неспособным исполнить обязательство лицом ("фирмой-однодневкой" и т.п.).</w:t>
            </w:r>
          </w:p>
          <w:p w:rsidR="00DA4524" w:rsidRPr="00A7522D" w:rsidRDefault="00A7522D" w:rsidP="009D716C">
            <w:pPr>
              <w:tabs>
                <w:tab w:val="left" w:pos="0"/>
              </w:tabs>
              <w:suppressAutoHyphens/>
              <w:jc w:val="both"/>
              <w:rPr>
                <w:i/>
                <w:szCs w:val="28"/>
                <w:highlight w:val="yellow"/>
              </w:rPr>
            </w:pPr>
            <w:r w:rsidRPr="00A7522D">
              <w:rPr>
                <w:i/>
                <w:szCs w:val="28"/>
              </w:rPr>
              <w:t>Является ли это основанием для гражданской ответственности? Какие меры к нему будут применены?</w:t>
            </w:r>
          </w:p>
        </w:tc>
      </w:tr>
      <w:tr w:rsidR="00DA4524" w:rsidTr="00C35710">
        <w:trPr>
          <w:jc w:val="center"/>
        </w:trPr>
        <w:tc>
          <w:tcPr>
            <w:tcW w:w="2308" w:type="dxa"/>
            <w:vMerge/>
            <w:shd w:val="clear" w:color="auto" w:fill="auto"/>
          </w:tcPr>
          <w:p w:rsidR="00DA4524" w:rsidRDefault="00DA4524" w:rsidP="009D716C">
            <w:pPr>
              <w:jc w:val="both"/>
              <w:rPr>
                <w:b/>
              </w:rPr>
            </w:pPr>
          </w:p>
        </w:tc>
        <w:tc>
          <w:tcPr>
            <w:tcW w:w="2417" w:type="dxa"/>
            <w:shd w:val="clear" w:color="auto" w:fill="auto"/>
          </w:tcPr>
          <w:p w:rsidR="00DA4524" w:rsidRDefault="00DA4524" w:rsidP="009D716C">
            <w:pPr>
              <w:adjustRightInd w:val="0"/>
              <w:ind w:right="-36"/>
              <w:jc w:val="both"/>
            </w:pPr>
            <w:r>
              <w:t>2. Выявляет правонарушения при осуществлении предпринимательской деятельности.</w:t>
            </w:r>
          </w:p>
          <w:p w:rsidR="00DA4524" w:rsidRDefault="00DA4524" w:rsidP="009D716C">
            <w:pPr>
              <w:adjustRightInd w:val="0"/>
              <w:ind w:right="-36"/>
              <w:jc w:val="both"/>
            </w:pPr>
          </w:p>
        </w:tc>
        <w:tc>
          <w:tcPr>
            <w:tcW w:w="2143" w:type="dxa"/>
            <w:shd w:val="clear" w:color="auto" w:fill="auto"/>
          </w:tcPr>
          <w:p w:rsidR="00DA4524" w:rsidRPr="00782564" w:rsidRDefault="00DA4524" w:rsidP="009D716C">
            <w:pPr>
              <w:tabs>
                <w:tab w:val="left" w:pos="540"/>
                <w:tab w:val="left" w:pos="851"/>
              </w:tabs>
              <w:ind w:right="-36"/>
              <w:contextualSpacing/>
              <w:jc w:val="both"/>
            </w:pPr>
            <w:r w:rsidRPr="00782564">
              <w:rPr>
                <w:i/>
              </w:rPr>
              <w:t>Знать:</w:t>
            </w:r>
            <w:r>
              <w:rPr>
                <w:i/>
              </w:rPr>
              <w:t xml:space="preserve"> </w:t>
            </w:r>
            <w:r w:rsidRPr="00782564">
              <w:t xml:space="preserve">особенности применения </w:t>
            </w:r>
            <w:r w:rsidR="00A7522D">
              <w:t>корпоративного</w:t>
            </w:r>
            <w:r w:rsidRPr="00782564">
              <w:t xml:space="preserve"> права к возникшим между сторонами правоотношениям</w:t>
            </w:r>
          </w:p>
          <w:p w:rsidR="00DA4524" w:rsidRPr="00782564" w:rsidRDefault="00DA4524" w:rsidP="00A7522D">
            <w:pPr>
              <w:jc w:val="both"/>
              <w:rPr>
                <w:sz w:val="28"/>
                <w:szCs w:val="28"/>
              </w:rPr>
            </w:pPr>
            <w:r w:rsidRPr="00782564">
              <w:rPr>
                <w:i/>
              </w:rPr>
              <w:t>Уметь:</w:t>
            </w:r>
            <w:r>
              <w:rPr>
                <w:i/>
              </w:rPr>
              <w:t xml:space="preserve"> </w:t>
            </w:r>
            <w:r>
              <w:t xml:space="preserve">выявлять признаки </w:t>
            </w:r>
            <w:r w:rsidR="00A7522D">
              <w:t>ответственности</w:t>
            </w:r>
            <w:r>
              <w:t xml:space="preserve"> в соответствующих правоотношениях</w:t>
            </w:r>
          </w:p>
        </w:tc>
        <w:tc>
          <w:tcPr>
            <w:tcW w:w="4002" w:type="dxa"/>
            <w:shd w:val="clear" w:color="auto" w:fill="auto"/>
          </w:tcPr>
          <w:p w:rsidR="00A7522D" w:rsidRDefault="00A7522D" w:rsidP="00A7522D">
            <w:pPr>
              <w:autoSpaceDE w:val="0"/>
              <w:autoSpaceDN w:val="0"/>
              <w:adjustRightInd w:val="0"/>
              <w:jc w:val="both"/>
              <w:rPr>
                <w:rFonts w:eastAsia="Calibri"/>
                <w:iCs/>
                <w:lang w:bidi="ar-SA"/>
              </w:rPr>
            </w:pPr>
            <w:r w:rsidRPr="00A7522D">
              <w:rPr>
                <w:rFonts w:eastAsia="Calibri"/>
                <w:iCs/>
                <w:lang w:bidi="ar-SA"/>
              </w:rPr>
              <w:t xml:space="preserve">Руководитель корпорации </w:t>
            </w:r>
            <w:hyperlink r:id="rId10" w:history="1">
              <w:r w:rsidRPr="00A7522D">
                <w:rPr>
                  <w:rFonts w:eastAsia="Calibri"/>
                  <w:iCs/>
                  <w:lang w:bidi="ar-SA"/>
                </w:rPr>
                <w:t>уклоняется</w:t>
              </w:r>
            </w:hyperlink>
            <w:r w:rsidRPr="00A7522D">
              <w:rPr>
                <w:rFonts w:eastAsia="Calibri"/>
                <w:iCs/>
                <w:lang w:bidi="ar-SA"/>
              </w:rPr>
              <w:t xml:space="preserve"> от уплаты </w:t>
            </w:r>
            <w:hyperlink r:id="rId11" w:history="1">
              <w:r w:rsidRPr="00A7522D">
                <w:rPr>
                  <w:rFonts w:eastAsia="Calibri"/>
                  <w:iCs/>
                  <w:lang w:bidi="ar-SA"/>
                </w:rPr>
                <w:t>налогов</w:t>
              </w:r>
            </w:hyperlink>
            <w:r w:rsidRPr="00A7522D">
              <w:rPr>
                <w:rFonts w:eastAsia="Calibri"/>
                <w:iCs/>
                <w:lang w:bidi="ar-SA"/>
              </w:rPr>
              <w:t xml:space="preserve">, </w:t>
            </w:r>
            <w:hyperlink r:id="rId12" w:history="1">
              <w:r w:rsidRPr="00A7522D">
                <w:rPr>
                  <w:rFonts w:eastAsia="Calibri"/>
                  <w:iCs/>
                  <w:lang w:bidi="ar-SA"/>
                </w:rPr>
                <w:t>сборов</w:t>
              </w:r>
            </w:hyperlink>
            <w:r w:rsidRPr="00A7522D">
              <w:rPr>
                <w:rFonts w:eastAsia="Calibri"/>
                <w:iCs/>
                <w:lang w:bidi="ar-SA"/>
              </w:rPr>
              <w:t xml:space="preserve">, подлежащих уплате организацией, и (или) страховых взносов, подлежащих уплате организацией - </w:t>
            </w:r>
            <w:hyperlink r:id="rId13" w:history="1">
              <w:r w:rsidRPr="00A7522D">
                <w:rPr>
                  <w:rFonts w:eastAsia="Calibri"/>
                  <w:iCs/>
                  <w:lang w:bidi="ar-SA"/>
                </w:rPr>
                <w:t>плательщиком</w:t>
              </w:r>
            </w:hyperlink>
            <w:r w:rsidRPr="00A7522D">
              <w:rPr>
                <w:rFonts w:eastAsia="Calibri"/>
                <w:iCs/>
                <w:lang w:bidi="ar-SA"/>
              </w:rPr>
              <w:t xml:space="preserve"> страховых взносов, путем непредставления </w:t>
            </w:r>
            <w:hyperlink r:id="rId14" w:history="1">
              <w:r w:rsidRPr="00A7522D">
                <w:rPr>
                  <w:rFonts w:eastAsia="Calibri"/>
                  <w:iCs/>
                  <w:lang w:bidi="ar-SA"/>
                </w:rPr>
                <w:t>налоговой декларации</w:t>
              </w:r>
            </w:hyperlink>
            <w:r w:rsidRPr="00A7522D">
              <w:rPr>
                <w:rFonts w:eastAsia="Calibri"/>
                <w:iCs/>
                <w:lang w:bidi="ar-SA"/>
              </w:rPr>
              <w:t xml:space="preserve"> (расчета) или </w:t>
            </w:r>
            <w:hyperlink r:id="rId15" w:history="1">
              <w:r w:rsidRPr="00A7522D">
                <w:rPr>
                  <w:rFonts w:eastAsia="Calibri"/>
                  <w:iCs/>
                  <w:lang w:bidi="ar-SA"/>
                </w:rPr>
                <w:t>иных</w:t>
              </w:r>
            </w:hyperlink>
            <w:r w:rsidRPr="00A7522D">
              <w:rPr>
                <w:rFonts w:eastAsia="Calibri"/>
                <w:iCs/>
                <w:lang w:bidi="ar-SA"/>
              </w:rPr>
              <w:t xml:space="preserve"> документов, представление которых в соответствии с </w:t>
            </w:r>
            <w:hyperlink r:id="rId16" w:history="1">
              <w:r w:rsidRPr="00A7522D">
                <w:rPr>
                  <w:rFonts w:eastAsia="Calibri"/>
                  <w:iCs/>
                  <w:lang w:bidi="ar-SA"/>
                </w:rPr>
                <w:t>законодательством</w:t>
              </w:r>
            </w:hyperlink>
            <w:r w:rsidRPr="00A7522D">
              <w:rPr>
                <w:rFonts w:eastAsia="Calibri"/>
                <w:iCs/>
                <w:lang w:bidi="ar-SA"/>
              </w:rPr>
              <w:t xml:space="preserve"> Российской Федерации о налогах и сборах является обязательным, либо путем включения в налоговую декларацию (расчет) или такие документы заведомо ложных </w:t>
            </w:r>
            <w:hyperlink r:id="rId17" w:history="1">
              <w:r w:rsidRPr="00A7522D">
                <w:rPr>
                  <w:rFonts w:eastAsia="Calibri"/>
                  <w:iCs/>
                  <w:lang w:bidi="ar-SA"/>
                </w:rPr>
                <w:t>сведений</w:t>
              </w:r>
            </w:hyperlink>
            <w:r>
              <w:rPr>
                <w:rFonts w:eastAsia="Calibri"/>
                <w:iCs/>
                <w:lang w:bidi="ar-SA"/>
              </w:rPr>
              <w:t>.</w:t>
            </w:r>
          </w:p>
          <w:p w:rsidR="00A7522D" w:rsidRPr="00A7522D" w:rsidRDefault="00A7522D" w:rsidP="00A7522D">
            <w:pPr>
              <w:autoSpaceDE w:val="0"/>
              <w:autoSpaceDN w:val="0"/>
              <w:adjustRightInd w:val="0"/>
              <w:jc w:val="both"/>
              <w:rPr>
                <w:rFonts w:eastAsia="Calibri"/>
                <w:i/>
                <w:iCs/>
                <w:lang w:bidi="ar-SA"/>
              </w:rPr>
            </w:pPr>
            <w:r w:rsidRPr="00A7522D">
              <w:rPr>
                <w:rFonts w:eastAsia="Calibri"/>
                <w:i/>
                <w:iCs/>
                <w:lang w:bidi="ar-SA"/>
              </w:rPr>
              <w:t xml:space="preserve">Какой вид ответственности? </w:t>
            </w:r>
          </w:p>
          <w:p w:rsidR="00DA4524" w:rsidRPr="00753DA3" w:rsidRDefault="00DA4524" w:rsidP="009D716C">
            <w:pPr>
              <w:autoSpaceDE w:val="0"/>
              <w:autoSpaceDN w:val="0"/>
              <w:adjustRightInd w:val="0"/>
              <w:jc w:val="both"/>
              <w:rPr>
                <w:i/>
                <w:iCs/>
                <w:szCs w:val="28"/>
              </w:rPr>
            </w:pPr>
          </w:p>
        </w:tc>
      </w:tr>
      <w:tr w:rsidR="00DA4524" w:rsidTr="00C35710">
        <w:trPr>
          <w:jc w:val="center"/>
        </w:trPr>
        <w:tc>
          <w:tcPr>
            <w:tcW w:w="2308" w:type="dxa"/>
            <w:vMerge/>
            <w:shd w:val="clear" w:color="auto" w:fill="auto"/>
          </w:tcPr>
          <w:p w:rsidR="00DA4524" w:rsidRDefault="00DA4524" w:rsidP="009D716C">
            <w:pPr>
              <w:jc w:val="both"/>
              <w:rPr>
                <w:b/>
              </w:rPr>
            </w:pPr>
          </w:p>
        </w:tc>
        <w:tc>
          <w:tcPr>
            <w:tcW w:w="2417" w:type="dxa"/>
            <w:shd w:val="clear" w:color="auto" w:fill="auto"/>
          </w:tcPr>
          <w:p w:rsidR="00DA4524" w:rsidRDefault="00DA4524" w:rsidP="009D716C">
            <w:pPr>
              <w:adjustRightInd w:val="0"/>
              <w:ind w:right="-36"/>
              <w:jc w:val="both"/>
            </w:pPr>
            <w:r w:rsidRPr="00912E9C">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143" w:type="dxa"/>
            <w:shd w:val="clear" w:color="auto" w:fill="auto"/>
          </w:tcPr>
          <w:p w:rsidR="00DA4524" w:rsidRPr="002774D3" w:rsidRDefault="00DA4524" w:rsidP="009D716C">
            <w:pPr>
              <w:tabs>
                <w:tab w:val="left" w:pos="540"/>
                <w:tab w:val="left" w:pos="851"/>
              </w:tabs>
              <w:ind w:right="-36"/>
              <w:contextualSpacing/>
              <w:jc w:val="both"/>
              <w:rPr>
                <w:i/>
                <w:highlight w:val="yellow"/>
              </w:rPr>
            </w:pPr>
            <w:r w:rsidRPr="00BB073B">
              <w:rPr>
                <w:i/>
              </w:rPr>
              <w:t>Знать:</w:t>
            </w:r>
            <w:r>
              <w:rPr>
                <w:i/>
              </w:rPr>
              <w:t xml:space="preserve"> </w:t>
            </w:r>
            <w:r w:rsidRPr="00BB073B">
              <w:t xml:space="preserve">цель принятия и особенности реализации нормативно-правовых актов </w:t>
            </w:r>
            <w:proofErr w:type="gramStart"/>
            <w:r w:rsidRPr="00BB073B">
              <w:rPr>
                <w:i/>
              </w:rPr>
              <w:t>Уметь</w:t>
            </w:r>
            <w:proofErr w:type="gramEnd"/>
            <w:r w:rsidRPr="00BB073B">
              <w:rPr>
                <w:i/>
              </w:rPr>
              <w:t>:</w:t>
            </w:r>
            <w:r>
              <w:rPr>
                <w:i/>
              </w:rPr>
              <w:t xml:space="preserve"> </w:t>
            </w:r>
            <w:r w:rsidRPr="00BB073B">
              <w:t xml:space="preserve">своевременно принимать меры по устранению либо сведению к минимуму негативных последствий признания лица несостоятельным.  </w:t>
            </w:r>
          </w:p>
        </w:tc>
        <w:tc>
          <w:tcPr>
            <w:tcW w:w="4002" w:type="dxa"/>
            <w:shd w:val="clear" w:color="auto" w:fill="auto"/>
          </w:tcPr>
          <w:p w:rsidR="000213C3" w:rsidRDefault="000213C3" w:rsidP="000213C3">
            <w:pPr>
              <w:autoSpaceDE w:val="0"/>
              <w:autoSpaceDN w:val="0"/>
              <w:adjustRightInd w:val="0"/>
              <w:jc w:val="both"/>
              <w:rPr>
                <w:rFonts w:eastAsia="Calibri"/>
                <w:iCs/>
                <w:lang w:bidi="ar-SA"/>
              </w:rPr>
            </w:pPr>
            <w:r w:rsidRPr="000213C3">
              <w:rPr>
                <w:iCs/>
                <w:szCs w:val="28"/>
              </w:rPr>
              <w:t xml:space="preserve">Руководитель корпорации наладил </w:t>
            </w:r>
            <w:r w:rsidRPr="000213C3">
              <w:rPr>
                <w:rFonts w:eastAsia="Calibri"/>
                <w:iCs/>
                <w:lang w:bidi="ar-SA"/>
              </w:rPr>
              <w:t>розничную продаж</w:t>
            </w:r>
            <w:r>
              <w:rPr>
                <w:rFonts w:eastAsia="Calibri"/>
                <w:iCs/>
                <w:lang w:bidi="ar-SA"/>
              </w:rPr>
              <w:t>у</w:t>
            </w:r>
            <w:r w:rsidRPr="000213C3">
              <w:rPr>
                <w:rFonts w:eastAsia="Calibri"/>
                <w:iCs/>
                <w:lang w:bidi="ar-SA"/>
              </w:rPr>
              <w:t xml:space="preserve"> этилового спирта, в том числе фармацевтической субстанции спирта этилового (этанола), или спиртосодержащих </w:t>
            </w:r>
            <w:proofErr w:type="spellStart"/>
            <w:r w:rsidRPr="000213C3">
              <w:rPr>
                <w:rFonts w:eastAsia="Calibri"/>
                <w:iCs/>
                <w:lang w:bidi="ar-SA"/>
              </w:rPr>
              <w:t>вкусоароматических</w:t>
            </w:r>
            <w:proofErr w:type="spellEnd"/>
            <w:r w:rsidRPr="000213C3">
              <w:rPr>
                <w:rFonts w:eastAsia="Calibri"/>
                <w:iCs/>
                <w:lang w:bidi="ar-SA"/>
              </w:rPr>
              <w:t xml:space="preserve"> биологически активных вкусовых добавок, или виноматериалов</w:t>
            </w:r>
            <w:r>
              <w:rPr>
                <w:rFonts w:eastAsia="Calibri"/>
                <w:iCs/>
                <w:lang w:bidi="ar-SA"/>
              </w:rPr>
              <w:t>.</w:t>
            </w:r>
          </w:p>
          <w:p w:rsidR="000213C3" w:rsidRPr="000213C3" w:rsidRDefault="000213C3" w:rsidP="000213C3">
            <w:pPr>
              <w:autoSpaceDE w:val="0"/>
              <w:autoSpaceDN w:val="0"/>
              <w:adjustRightInd w:val="0"/>
              <w:jc w:val="both"/>
              <w:rPr>
                <w:rFonts w:eastAsia="Calibri"/>
                <w:i/>
                <w:iCs/>
                <w:lang w:bidi="ar-SA"/>
              </w:rPr>
            </w:pPr>
            <w:r w:rsidRPr="000213C3">
              <w:rPr>
                <w:rFonts w:eastAsia="Calibri"/>
                <w:i/>
                <w:iCs/>
                <w:lang w:bidi="ar-SA"/>
              </w:rPr>
              <w:t xml:space="preserve">Является ли это основанием ответственности, если </w:t>
            </w:r>
            <w:proofErr w:type="gramStart"/>
            <w:r w:rsidRPr="000213C3">
              <w:rPr>
                <w:rFonts w:eastAsia="Calibri"/>
                <w:i/>
                <w:iCs/>
                <w:lang w:bidi="ar-SA"/>
              </w:rPr>
              <w:t>да</w:t>
            </w:r>
            <w:proofErr w:type="gramEnd"/>
            <w:r w:rsidRPr="000213C3">
              <w:rPr>
                <w:rFonts w:eastAsia="Calibri"/>
                <w:i/>
                <w:iCs/>
                <w:lang w:bidi="ar-SA"/>
              </w:rPr>
              <w:t xml:space="preserve"> то какой вид ответственности применим?</w:t>
            </w:r>
          </w:p>
          <w:p w:rsidR="00DA4524" w:rsidRPr="00375421" w:rsidRDefault="00DA4524" w:rsidP="009D716C">
            <w:pPr>
              <w:tabs>
                <w:tab w:val="left" w:pos="0"/>
              </w:tabs>
              <w:suppressAutoHyphens/>
              <w:jc w:val="both"/>
              <w:rPr>
                <w:i/>
                <w:iCs/>
                <w:szCs w:val="28"/>
              </w:rPr>
            </w:pPr>
          </w:p>
        </w:tc>
      </w:tr>
    </w:tbl>
    <w:p w:rsidR="00762D7D" w:rsidRPr="00BF7767" w:rsidRDefault="00762D7D" w:rsidP="0009690C">
      <w:pPr>
        <w:tabs>
          <w:tab w:val="left" w:pos="709"/>
          <w:tab w:val="right" w:leader="underscore" w:pos="8505"/>
        </w:tabs>
        <w:adjustRightInd w:val="0"/>
        <w:ind w:right="-36"/>
        <w:jc w:val="center"/>
        <w:rPr>
          <w:b/>
          <w:bCs/>
          <w:sz w:val="28"/>
          <w:szCs w:val="28"/>
          <w:highlight w:val="yellow"/>
        </w:rPr>
      </w:pPr>
    </w:p>
    <w:p w:rsidR="006D2A6A" w:rsidRPr="006D2A6A" w:rsidRDefault="006D2A6A" w:rsidP="00D20AC3">
      <w:pPr>
        <w:pStyle w:val="210"/>
        <w:tabs>
          <w:tab w:val="left" w:pos="3053"/>
          <w:tab w:val="left" w:pos="4655"/>
          <w:tab w:val="left" w:pos="6013"/>
          <w:tab w:val="left" w:pos="6706"/>
        </w:tabs>
        <w:spacing w:before="167" w:line="355" w:lineRule="auto"/>
        <w:ind w:left="0" w:right="-36"/>
      </w:pPr>
      <w:bookmarkStart w:id="24" w:name="_Toc89950395"/>
      <w:bookmarkStart w:id="25" w:name="_Toc90023698"/>
      <w:bookmarkStart w:id="26" w:name="_Toc90042613"/>
      <w:r w:rsidRPr="006D2A6A">
        <w:t xml:space="preserve">Примерные вопросы для подготовки к </w:t>
      </w:r>
      <w:r w:rsidR="00062A1F">
        <w:t>зачету</w:t>
      </w:r>
      <w:r w:rsidRPr="006D2A6A">
        <w:t>:</w:t>
      </w:r>
      <w:bookmarkEnd w:id="24"/>
      <w:bookmarkEnd w:id="25"/>
      <w:bookmarkEnd w:id="26"/>
    </w:p>
    <w:p w:rsidR="00520B19" w:rsidRDefault="00520B19" w:rsidP="00520B19">
      <w:pPr>
        <w:pStyle w:val="a3"/>
        <w:spacing w:line="360" w:lineRule="auto"/>
        <w:ind w:left="0" w:right="-36" w:firstLine="566"/>
        <w:jc w:val="both"/>
      </w:pPr>
      <w:r>
        <w:t xml:space="preserve">1. Раскройте понятие корпорации, укажите виды, признаки. </w:t>
      </w:r>
    </w:p>
    <w:p w:rsidR="00520B19" w:rsidRPr="00402485" w:rsidRDefault="00520B19" w:rsidP="00520B19">
      <w:pPr>
        <w:pStyle w:val="a3"/>
        <w:spacing w:line="360" w:lineRule="auto"/>
        <w:ind w:left="0" w:right="-36" w:firstLine="566"/>
        <w:jc w:val="both"/>
      </w:pPr>
      <w:r>
        <w:lastRenderedPageBreak/>
        <w:t>2. Опишите структуру</w:t>
      </w:r>
      <w:r w:rsidRPr="00402485">
        <w:t xml:space="preserve"> органов управления корпорации. </w:t>
      </w:r>
    </w:p>
    <w:p w:rsidR="00520B19" w:rsidRDefault="00520B19" w:rsidP="00520B19">
      <w:pPr>
        <w:pStyle w:val="a3"/>
        <w:spacing w:line="360" w:lineRule="auto"/>
        <w:ind w:left="0" w:right="-36" w:firstLine="566"/>
        <w:jc w:val="both"/>
        <w:rPr>
          <w:bCs/>
        </w:rPr>
      </w:pPr>
      <w:r>
        <w:t>3. Что такое добросовестность и разумность в действиях и бездействиях руководителя корпорации</w:t>
      </w:r>
      <w:r>
        <w:rPr>
          <w:bCs/>
        </w:rPr>
        <w:t xml:space="preserve">. </w:t>
      </w:r>
    </w:p>
    <w:p w:rsidR="00520B19" w:rsidRDefault="00520B19" w:rsidP="00520B19">
      <w:pPr>
        <w:pStyle w:val="a3"/>
        <w:spacing w:line="360" w:lineRule="auto"/>
        <w:ind w:left="0" w:right="-36" w:firstLine="566"/>
        <w:jc w:val="both"/>
        <w:rPr>
          <w:bCs/>
        </w:rPr>
      </w:pPr>
      <w:r>
        <w:rPr>
          <w:bCs/>
        </w:rPr>
        <w:t xml:space="preserve">4. Вина и модель «рачительного хозяина», применительно к руководителю корпорации, отличия и взаимозаменяемость. </w:t>
      </w:r>
    </w:p>
    <w:p w:rsidR="00520B19" w:rsidRDefault="00520B19" w:rsidP="00520B19">
      <w:pPr>
        <w:pStyle w:val="a3"/>
        <w:spacing w:line="360" w:lineRule="auto"/>
        <w:ind w:left="0" w:right="-36" w:firstLine="566"/>
        <w:jc w:val="both"/>
        <w:rPr>
          <w:bCs/>
        </w:rPr>
      </w:pPr>
      <w:r>
        <w:rPr>
          <w:bCs/>
        </w:rPr>
        <w:t>5. Действие руководителя корпорации в интересах самой корпорации как граница дозволенного. Ущерб.</w:t>
      </w:r>
    </w:p>
    <w:p w:rsidR="00520B19" w:rsidRDefault="00520B19" w:rsidP="00520B19">
      <w:pPr>
        <w:pStyle w:val="a3"/>
        <w:spacing w:line="360" w:lineRule="auto"/>
        <w:ind w:left="0" w:right="-36" w:firstLine="566"/>
        <w:jc w:val="both"/>
        <w:rPr>
          <w:bCs/>
        </w:rPr>
      </w:pPr>
      <w:r>
        <w:t>6. Виды гражданской</w:t>
      </w:r>
      <w:r w:rsidRPr="00872831">
        <w:rPr>
          <w:bCs/>
        </w:rPr>
        <w:t xml:space="preserve"> ответственност</w:t>
      </w:r>
      <w:r>
        <w:rPr>
          <w:bCs/>
        </w:rPr>
        <w:t>и</w:t>
      </w:r>
      <w:r w:rsidRPr="00872831">
        <w:rPr>
          <w:bCs/>
        </w:rPr>
        <w:t xml:space="preserve"> </w:t>
      </w:r>
      <w:r>
        <w:rPr>
          <w:bCs/>
        </w:rPr>
        <w:t xml:space="preserve">руководителя корпорации </w:t>
      </w:r>
      <w:r w:rsidRPr="00872831">
        <w:rPr>
          <w:bCs/>
        </w:rPr>
        <w:t>при осуществлении корпоративного управления</w:t>
      </w:r>
      <w:r>
        <w:rPr>
          <w:bCs/>
        </w:rPr>
        <w:t xml:space="preserve">. </w:t>
      </w:r>
    </w:p>
    <w:p w:rsidR="00520B19" w:rsidRPr="002043A4" w:rsidRDefault="00520B19" w:rsidP="00520B19">
      <w:pPr>
        <w:pStyle w:val="a3"/>
        <w:spacing w:line="360" w:lineRule="auto"/>
        <w:ind w:left="0" w:right="-36" w:firstLine="566"/>
        <w:jc w:val="both"/>
        <w:rPr>
          <w:bCs/>
        </w:rPr>
      </w:pPr>
      <w:r>
        <w:rPr>
          <w:bCs/>
        </w:rPr>
        <w:t>7. Какие основания гражданской ответственности руководителя корпорации.</w:t>
      </w:r>
    </w:p>
    <w:p w:rsidR="00520B19" w:rsidRPr="00301FEB" w:rsidRDefault="00520B19" w:rsidP="00520B19">
      <w:pPr>
        <w:pStyle w:val="a3"/>
        <w:spacing w:line="360" w:lineRule="auto"/>
        <w:ind w:left="0" w:right="-36" w:firstLine="566"/>
        <w:jc w:val="both"/>
      </w:pPr>
      <w:r>
        <w:t>8. Опишите в</w:t>
      </w:r>
      <w:r w:rsidRPr="00301FEB">
        <w:t xml:space="preserve">иды </w:t>
      </w:r>
      <w:r>
        <w:t>гражданской</w:t>
      </w:r>
      <w:r w:rsidRPr="00301FEB">
        <w:t xml:space="preserve"> ответственности</w:t>
      </w:r>
      <w:r>
        <w:t xml:space="preserve"> руководителя корпорации</w:t>
      </w:r>
      <w:r w:rsidRPr="00301FEB">
        <w:t xml:space="preserve">. </w:t>
      </w:r>
    </w:p>
    <w:p w:rsidR="00520B19" w:rsidRDefault="00520B19" w:rsidP="00520B19">
      <w:pPr>
        <w:pStyle w:val="a3"/>
        <w:spacing w:line="360" w:lineRule="auto"/>
        <w:ind w:left="0" w:right="-36" w:firstLine="566"/>
        <w:jc w:val="both"/>
      </w:pPr>
      <w:r>
        <w:t>9. Раскройте п</w:t>
      </w:r>
      <w:r w:rsidRPr="00301FEB">
        <w:t>ричинно-следственн</w:t>
      </w:r>
      <w:r>
        <w:t>ую</w:t>
      </w:r>
      <w:r w:rsidRPr="00301FEB">
        <w:t xml:space="preserve"> связь между действиями/бездействиями и наступившими неблагоприятными последствиями </w:t>
      </w:r>
      <w:r>
        <w:t>при применении гражданской ответственности к руководителю корпорации</w:t>
      </w:r>
      <w:r w:rsidRPr="00301FEB">
        <w:t xml:space="preserve">. </w:t>
      </w:r>
    </w:p>
    <w:p w:rsidR="00520B19" w:rsidRPr="00301FEB" w:rsidRDefault="00520B19" w:rsidP="00520B19">
      <w:pPr>
        <w:pStyle w:val="a3"/>
        <w:spacing w:line="360" w:lineRule="auto"/>
        <w:ind w:left="0" w:right="-36" w:firstLine="566"/>
        <w:jc w:val="both"/>
      </w:pPr>
      <w:r>
        <w:t>10. Охарактеризуйте к</w:t>
      </w:r>
      <w:r w:rsidRPr="00301FEB">
        <w:t>ритери</w:t>
      </w:r>
      <w:r>
        <w:t>и</w:t>
      </w:r>
      <w:r w:rsidRPr="00301FEB">
        <w:t xml:space="preserve"> «обычным условиям гражданского оборота» или «обычному предпринимательскому риску»</w:t>
      </w:r>
      <w:r>
        <w:t xml:space="preserve"> их роль в определении гражданской ответственности руководителя корпорации</w:t>
      </w:r>
      <w:r w:rsidRPr="00301FEB">
        <w:t>.</w:t>
      </w:r>
    </w:p>
    <w:p w:rsidR="00520B19" w:rsidRPr="00301FEB" w:rsidRDefault="00520B19" w:rsidP="00520B19">
      <w:pPr>
        <w:pStyle w:val="a3"/>
        <w:spacing w:line="360" w:lineRule="auto"/>
        <w:ind w:left="0" w:right="-36" w:firstLine="566"/>
        <w:jc w:val="both"/>
      </w:pPr>
      <w:r>
        <w:t xml:space="preserve">11. </w:t>
      </w:r>
      <w:r w:rsidRPr="00301FEB">
        <w:t xml:space="preserve">Условия и объем </w:t>
      </w:r>
      <w:r>
        <w:t xml:space="preserve">гражданской </w:t>
      </w:r>
      <w:r w:rsidRPr="00301FEB">
        <w:t>ответственности</w:t>
      </w:r>
      <w:r>
        <w:t xml:space="preserve"> руководителя корпорации</w:t>
      </w:r>
      <w:r w:rsidRPr="00301FEB">
        <w:t>.</w:t>
      </w:r>
    </w:p>
    <w:p w:rsidR="00520B19" w:rsidRDefault="00520B19" w:rsidP="00520B19">
      <w:pPr>
        <w:pStyle w:val="a3"/>
        <w:spacing w:line="360" w:lineRule="auto"/>
        <w:ind w:left="0" w:right="-36" w:firstLine="566"/>
        <w:jc w:val="both"/>
      </w:pPr>
      <w:r>
        <w:t>12. Какой п</w:t>
      </w:r>
      <w:r w:rsidRPr="00301FEB">
        <w:t xml:space="preserve">орядок привлечения к </w:t>
      </w:r>
      <w:r>
        <w:t xml:space="preserve">гражданской </w:t>
      </w:r>
      <w:r w:rsidRPr="00301FEB">
        <w:t>ответственности</w:t>
      </w:r>
      <w:r>
        <w:t xml:space="preserve"> руководителя корпорации, у</w:t>
      </w:r>
      <w:r w:rsidRPr="00301FEB">
        <w:t>словия освобождения</w:t>
      </w:r>
      <w:r>
        <w:t>.</w:t>
      </w:r>
    </w:p>
    <w:p w:rsidR="00520B19" w:rsidRDefault="00520B19" w:rsidP="00520B19">
      <w:pPr>
        <w:pStyle w:val="a3"/>
        <w:spacing w:line="360" w:lineRule="auto"/>
        <w:ind w:left="0" w:right="-36" w:firstLine="566"/>
        <w:jc w:val="both"/>
        <w:rPr>
          <w:bCs/>
        </w:rPr>
      </w:pPr>
      <w:r>
        <w:t>13. Перечислите п</w:t>
      </w:r>
      <w:r w:rsidRPr="00147CA4">
        <w:rPr>
          <w:bCs/>
        </w:rPr>
        <w:t>резумпции</w:t>
      </w:r>
      <w:r>
        <w:rPr>
          <w:bCs/>
        </w:rPr>
        <w:t xml:space="preserve"> виновности в деле о банкротстве. </w:t>
      </w:r>
    </w:p>
    <w:p w:rsidR="00520B19" w:rsidRDefault="00520B19" w:rsidP="00520B19">
      <w:pPr>
        <w:pStyle w:val="a3"/>
        <w:spacing w:line="360" w:lineRule="auto"/>
        <w:ind w:left="0" w:right="-36" w:firstLine="566"/>
        <w:jc w:val="both"/>
        <w:rPr>
          <w:bCs/>
        </w:rPr>
      </w:pPr>
      <w:r>
        <w:rPr>
          <w:bCs/>
        </w:rPr>
        <w:t xml:space="preserve">14. Что такое «номинальность», является ли это основанием для снижения или исключения субсидиарной ответственности. </w:t>
      </w:r>
    </w:p>
    <w:p w:rsidR="00520B19" w:rsidRPr="00514655" w:rsidRDefault="00520B19" w:rsidP="00520B19">
      <w:pPr>
        <w:pStyle w:val="a3"/>
        <w:spacing w:line="360" w:lineRule="auto"/>
        <w:ind w:left="0" w:right="-36" w:firstLine="566"/>
        <w:jc w:val="both"/>
      </w:pPr>
      <w:r>
        <w:rPr>
          <w:bCs/>
        </w:rPr>
        <w:t>15. Какие основания субсидиарной ответственности руководителя корпорации. Условия субсидиарной ответственности.</w:t>
      </w:r>
    </w:p>
    <w:p w:rsidR="00D2544F" w:rsidRDefault="00D2544F" w:rsidP="00D2544F">
      <w:pPr>
        <w:pStyle w:val="1-21"/>
        <w:tabs>
          <w:tab w:val="left" w:pos="426"/>
        </w:tabs>
        <w:spacing w:line="360" w:lineRule="auto"/>
        <w:ind w:left="0" w:right="-36" w:firstLine="0"/>
        <w:jc w:val="both"/>
        <w:rPr>
          <w:sz w:val="28"/>
        </w:rPr>
      </w:pPr>
    </w:p>
    <w:p w:rsidR="006D2A6A" w:rsidRDefault="006D2A6A" w:rsidP="007B3D18">
      <w:pPr>
        <w:pStyle w:val="110"/>
        <w:tabs>
          <w:tab w:val="left" w:pos="993"/>
          <w:tab w:val="left" w:pos="1966"/>
        </w:tabs>
        <w:spacing w:line="360" w:lineRule="auto"/>
        <w:ind w:left="0" w:right="-36" w:firstLine="0"/>
      </w:pPr>
      <w:bookmarkStart w:id="27" w:name="_Toc89950396"/>
      <w:bookmarkStart w:id="28" w:name="_Toc90023700"/>
      <w:bookmarkStart w:id="29" w:name="_Toc90042616"/>
      <w:r w:rsidRPr="0009690C">
        <w:t>Методические материалы, определяющие процедуры оценивания знаний,</w:t>
      </w:r>
      <w:r>
        <w:t xml:space="preserve"> умений </w:t>
      </w:r>
      <w:bookmarkEnd w:id="27"/>
      <w:bookmarkEnd w:id="28"/>
      <w:bookmarkEnd w:id="29"/>
    </w:p>
    <w:p w:rsidR="006D2A6A" w:rsidRDefault="006D2A6A" w:rsidP="007B3D18">
      <w:pPr>
        <w:pStyle w:val="a3"/>
        <w:tabs>
          <w:tab w:val="left" w:pos="993"/>
        </w:tabs>
        <w:spacing w:line="360" w:lineRule="auto"/>
        <w:ind w:left="0" w:right="-36" w:firstLine="566"/>
      </w:pPr>
      <w:r>
        <w:lastRenderedPageBreak/>
        <w:t xml:space="preserve">Соответствующие приказы, распоряжения ректората о контроле уровня освоения дисциплин и </w:t>
      </w:r>
      <w:proofErr w:type="spellStart"/>
      <w:r>
        <w:t>сформированности</w:t>
      </w:r>
      <w:proofErr w:type="spellEnd"/>
      <w:r>
        <w:t xml:space="preserve"> компетенций студентов.</w:t>
      </w:r>
    </w:p>
    <w:p w:rsidR="009B06BD" w:rsidRDefault="009B06BD" w:rsidP="007B3D18">
      <w:pPr>
        <w:pStyle w:val="110"/>
        <w:tabs>
          <w:tab w:val="left" w:pos="993"/>
          <w:tab w:val="left" w:pos="1902"/>
          <w:tab w:val="left" w:pos="3429"/>
          <w:tab w:val="left" w:pos="4920"/>
          <w:tab w:val="left" w:pos="5393"/>
          <w:tab w:val="left" w:pos="7797"/>
          <w:tab w:val="left" w:pos="9136"/>
        </w:tabs>
        <w:spacing w:before="1" w:line="362" w:lineRule="auto"/>
        <w:ind w:left="0" w:right="-36" w:firstLine="0"/>
        <w:jc w:val="left"/>
      </w:pPr>
    </w:p>
    <w:p w:rsidR="009B06BD" w:rsidRDefault="009B06BD" w:rsidP="00C42CE6">
      <w:pPr>
        <w:pStyle w:val="110"/>
        <w:numPr>
          <w:ilvl w:val="0"/>
          <w:numId w:val="3"/>
        </w:numPr>
        <w:tabs>
          <w:tab w:val="left" w:pos="426"/>
        </w:tabs>
        <w:spacing w:before="120" w:after="120"/>
        <w:ind w:left="0" w:firstLine="0"/>
      </w:pPr>
      <w:bookmarkStart w:id="30" w:name="_Toc90042617"/>
      <w:r>
        <w:t>Перечень</w:t>
      </w:r>
      <w:r w:rsidR="00401617">
        <w:t xml:space="preserve"> </w:t>
      </w:r>
      <w:r>
        <w:t>основной</w:t>
      </w:r>
      <w:r w:rsidR="00401617">
        <w:t xml:space="preserve"> </w:t>
      </w:r>
      <w:r>
        <w:t>и</w:t>
      </w:r>
      <w:r w:rsidR="00401617">
        <w:t xml:space="preserve"> </w:t>
      </w:r>
      <w:r>
        <w:t>дополнительной</w:t>
      </w:r>
      <w:r w:rsidR="00401617">
        <w:t xml:space="preserve"> </w:t>
      </w:r>
      <w:r>
        <w:t>учебной</w:t>
      </w:r>
      <w:r w:rsidR="00401617">
        <w:t xml:space="preserve"> </w:t>
      </w:r>
      <w:r w:rsidRPr="00B73790">
        <w:t xml:space="preserve">литературы, </w:t>
      </w:r>
      <w:r>
        <w:t>необходимой для освоения</w:t>
      </w:r>
      <w:r w:rsidRPr="00B73790">
        <w:t xml:space="preserve"> </w:t>
      </w:r>
      <w:r>
        <w:t>дисциплины</w:t>
      </w:r>
      <w:bookmarkEnd w:id="30"/>
    </w:p>
    <w:p w:rsidR="009B06BD" w:rsidRDefault="0009690C" w:rsidP="006A6B6A">
      <w:pPr>
        <w:spacing w:after="240"/>
        <w:rPr>
          <w:b/>
          <w:sz w:val="28"/>
        </w:rPr>
      </w:pPr>
      <w:r>
        <w:rPr>
          <w:b/>
          <w:sz w:val="28"/>
        </w:rPr>
        <w:t>Нормативные акты</w:t>
      </w:r>
    </w:p>
    <w:p w:rsidR="0072508F" w:rsidRPr="00A77764" w:rsidRDefault="0072508F" w:rsidP="009D716C">
      <w:pPr>
        <w:pStyle w:val="af3"/>
        <w:numPr>
          <w:ilvl w:val="0"/>
          <w:numId w:val="4"/>
        </w:numPr>
        <w:tabs>
          <w:tab w:val="left" w:pos="851"/>
        </w:tabs>
        <w:spacing w:after="200" w:line="360" w:lineRule="auto"/>
        <w:ind w:left="0" w:firstLine="360"/>
        <w:jc w:val="both"/>
        <w:rPr>
          <w:sz w:val="28"/>
          <w:szCs w:val="28"/>
        </w:rPr>
      </w:pPr>
      <w:r w:rsidRPr="00A77764">
        <w:rPr>
          <w:sz w:val="28"/>
          <w:szCs w:val="28"/>
        </w:rPr>
        <w:t>Гражданский кодекс Росс</w:t>
      </w:r>
      <w:r>
        <w:rPr>
          <w:sz w:val="28"/>
          <w:szCs w:val="28"/>
        </w:rPr>
        <w:t>ийской Федерации (часть первая)</w:t>
      </w:r>
      <w:r w:rsidRPr="00A77764">
        <w:rPr>
          <w:sz w:val="28"/>
          <w:szCs w:val="28"/>
        </w:rPr>
        <w:t xml:space="preserve"> от 30.11.1994 </w:t>
      </w:r>
      <w:r>
        <w:rPr>
          <w:sz w:val="28"/>
          <w:szCs w:val="28"/>
        </w:rPr>
        <w:t>№</w:t>
      </w:r>
      <w:r w:rsidRPr="00A77764">
        <w:rPr>
          <w:sz w:val="28"/>
          <w:szCs w:val="28"/>
        </w:rPr>
        <w:t>51-ФЗ (</w:t>
      </w:r>
      <w:r w:rsidRPr="00BF0632">
        <w:rPr>
          <w:sz w:val="28"/>
          <w:szCs w:val="28"/>
        </w:rPr>
        <w:t>ред. от 28.06.2021, с изм. от 26.10.2021</w:t>
      </w:r>
      <w:r w:rsidRPr="00A77764">
        <w:rPr>
          <w:sz w:val="28"/>
          <w:szCs w:val="28"/>
        </w:rPr>
        <w:t xml:space="preserve">) // </w:t>
      </w:r>
      <w:r>
        <w:rPr>
          <w:sz w:val="28"/>
          <w:szCs w:val="28"/>
        </w:rPr>
        <w:t>СЗ РФ</w:t>
      </w:r>
      <w:r w:rsidRPr="00A77764">
        <w:rPr>
          <w:sz w:val="28"/>
          <w:szCs w:val="28"/>
        </w:rPr>
        <w:t>, 05.12.1994, №32, ст. 3301</w:t>
      </w:r>
      <w:r>
        <w:rPr>
          <w:sz w:val="28"/>
          <w:szCs w:val="28"/>
        </w:rPr>
        <w:t>.</w:t>
      </w:r>
    </w:p>
    <w:p w:rsidR="007202DD" w:rsidRDefault="0072508F" w:rsidP="007202DD">
      <w:pPr>
        <w:pStyle w:val="af3"/>
        <w:numPr>
          <w:ilvl w:val="0"/>
          <w:numId w:val="4"/>
        </w:numPr>
        <w:tabs>
          <w:tab w:val="left" w:pos="851"/>
        </w:tabs>
        <w:autoSpaceDE w:val="0"/>
        <w:autoSpaceDN w:val="0"/>
        <w:adjustRightInd w:val="0"/>
        <w:spacing w:after="200" w:line="360" w:lineRule="auto"/>
        <w:ind w:left="0" w:firstLine="360"/>
        <w:jc w:val="both"/>
        <w:rPr>
          <w:rFonts w:eastAsia="Calibri"/>
          <w:sz w:val="28"/>
          <w:szCs w:val="28"/>
          <w:lang w:bidi="ar-SA"/>
        </w:rPr>
      </w:pPr>
      <w:r w:rsidRPr="007202DD">
        <w:rPr>
          <w:sz w:val="28"/>
          <w:szCs w:val="28"/>
        </w:rPr>
        <w:t>Арбитражный процессуальный кодекс Российской Федерации от 14</w:t>
      </w:r>
      <w:r w:rsidRPr="007202DD">
        <w:rPr>
          <w:rFonts w:eastAsia="Calibri"/>
          <w:sz w:val="28"/>
          <w:szCs w:val="28"/>
        </w:rPr>
        <w:t xml:space="preserve"> июня 2002 №95-ФЗ (</w:t>
      </w:r>
      <w:r w:rsidRPr="007202DD">
        <w:rPr>
          <w:rFonts w:eastAsia="Calibri"/>
          <w:sz w:val="28"/>
          <w:szCs w:val="28"/>
          <w:lang w:bidi="ar-SA"/>
        </w:rPr>
        <w:t>ред. от 01.07.2021, с изм. от 16.11.2021)</w:t>
      </w:r>
      <w:r w:rsidRPr="007202DD">
        <w:rPr>
          <w:rFonts w:eastAsia="Calibri"/>
          <w:sz w:val="28"/>
          <w:szCs w:val="28"/>
        </w:rPr>
        <w:t xml:space="preserve"> // Российская газета от 27.07.2002, № 137.</w:t>
      </w:r>
    </w:p>
    <w:p w:rsidR="007202DD" w:rsidRPr="007202DD" w:rsidRDefault="007202DD" w:rsidP="007202DD">
      <w:pPr>
        <w:pStyle w:val="af3"/>
        <w:numPr>
          <w:ilvl w:val="0"/>
          <w:numId w:val="4"/>
        </w:numPr>
        <w:tabs>
          <w:tab w:val="left" w:pos="851"/>
        </w:tabs>
        <w:autoSpaceDE w:val="0"/>
        <w:autoSpaceDN w:val="0"/>
        <w:adjustRightInd w:val="0"/>
        <w:spacing w:after="200" w:line="360" w:lineRule="auto"/>
        <w:ind w:left="0" w:firstLine="360"/>
        <w:jc w:val="both"/>
        <w:rPr>
          <w:rFonts w:eastAsia="Calibri"/>
          <w:sz w:val="28"/>
          <w:szCs w:val="28"/>
          <w:lang w:bidi="ar-SA"/>
        </w:rPr>
      </w:pPr>
      <w:r w:rsidRPr="007202DD">
        <w:rPr>
          <w:rFonts w:eastAsia="Calibri"/>
          <w:sz w:val="28"/>
          <w:szCs w:val="28"/>
          <w:lang w:bidi="ar-SA"/>
        </w:rPr>
        <w:t>Гражданский процессуальный кодекс Российской Федерации" от 14.11.2002 N 138-ФЗ (ред. от 14.04.2023, с изм. от 26.04.2023) // Российская газета, N 220, 20.11.2002.</w:t>
      </w:r>
    </w:p>
    <w:p w:rsidR="0072508F" w:rsidRPr="00BC1AD1" w:rsidRDefault="0072508F" w:rsidP="009D716C">
      <w:pPr>
        <w:pStyle w:val="af3"/>
        <w:numPr>
          <w:ilvl w:val="0"/>
          <w:numId w:val="4"/>
        </w:numPr>
        <w:tabs>
          <w:tab w:val="left" w:pos="851"/>
        </w:tabs>
        <w:spacing w:after="200" w:line="360" w:lineRule="auto"/>
        <w:ind w:left="0" w:firstLine="360"/>
        <w:jc w:val="both"/>
        <w:rPr>
          <w:rFonts w:eastAsia="Calibri"/>
          <w:sz w:val="28"/>
          <w:szCs w:val="28"/>
        </w:rPr>
      </w:pPr>
      <w:r w:rsidRPr="00BC1AD1">
        <w:rPr>
          <w:rFonts w:eastAsia="Calibri"/>
          <w:sz w:val="28"/>
          <w:szCs w:val="28"/>
        </w:rPr>
        <w:t>Федеральный закон от 08.02.1998 N 14-ФЗ (ред. от 29.12.2012) "Об обществах с ограниченной ответственностью"</w:t>
      </w:r>
      <w:r>
        <w:rPr>
          <w:rFonts w:eastAsia="Calibri"/>
          <w:sz w:val="28"/>
          <w:szCs w:val="28"/>
        </w:rPr>
        <w:t xml:space="preserve"> (ред. от 02.07.2021)</w:t>
      </w:r>
      <w:r w:rsidRPr="00BC1AD1">
        <w:rPr>
          <w:rFonts w:eastAsia="Calibri"/>
          <w:sz w:val="28"/>
          <w:szCs w:val="28"/>
        </w:rPr>
        <w:t xml:space="preserve"> // Собрание законодательства РФ, 16.02.1998, N 7, ст. 785.</w:t>
      </w:r>
    </w:p>
    <w:p w:rsidR="0072508F" w:rsidRPr="00BC1AD1" w:rsidRDefault="0072508F" w:rsidP="009D716C">
      <w:pPr>
        <w:pStyle w:val="af3"/>
        <w:numPr>
          <w:ilvl w:val="0"/>
          <w:numId w:val="4"/>
        </w:numPr>
        <w:tabs>
          <w:tab w:val="left" w:pos="851"/>
        </w:tabs>
        <w:spacing w:after="200" w:line="360" w:lineRule="auto"/>
        <w:ind w:left="0" w:firstLine="360"/>
        <w:jc w:val="both"/>
        <w:rPr>
          <w:sz w:val="28"/>
          <w:szCs w:val="28"/>
        </w:rPr>
      </w:pPr>
      <w:r w:rsidRPr="009D3A7B">
        <w:rPr>
          <w:rFonts w:eastAsia="Calibri"/>
          <w:sz w:val="28"/>
          <w:szCs w:val="28"/>
        </w:rPr>
        <w:t>Федеральный</w:t>
      </w:r>
      <w:r w:rsidRPr="00BC1AD1">
        <w:rPr>
          <w:sz w:val="28"/>
          <w:szCs w:val="28"/>
        </w:rPr>
        <w:t xml:space="preserve"> закон от 26.12.1995 N 208-ФЗ (</w:t>
      </w:r>
      <w:r>
        <w:rPr>
          <w:rFonts w:eastAsia="Calibri"/>
          <w:sz w:val="28"/>
          <w:szCs w:val="28"/>
          <w:lang w:bidi="ar-SA"/>
        </w:rPr>
        <w:t>ред. от 02.07.2021</w:t>
      </w:r>
      <w:r w:rsidRPr="00BC1AD1">
        <w:rPr>
          <w:sz w:val="28"/>
          <w:szCs w:val="28"/>
        </w:rPr>
        <w:t>) "Об акционерных обществах" // Собрание законодательства РФ, 01.01.1996, N1, ст.1.</w:t>
      </w:r>
    </w:p>
    <w:p w:rsidR="00826ECE" w:rsidRPr="009D716C" w:rsidRDefault="009D716C" w:rsidP="009D716C">
      <w:pPr>
        <w:pStyle w:val="af3"/>
        <w:numPr>
          <w:ilvl w:val="0"/>
          <w:numId w:val="4"/>
        </w:numPr>
        <w:autoSpaceDE w:val="0"/>
        <w:autoSpaceDN w:val="0"/>
        <w:adjustRightInd w:val="0"/>
        <w:spacing w:line="360" w:lineRule="auto"/>
        <w:ind w:left="0" w:firstLine="360"/>
        <w:jc w:val="both"/>
        <w:rPr>
          <w:rFonts w:eastAsia="Calibri"/>
          <w:sz w:val="28"/>
          <w:szCs w:val="28"/>
          <w:lang w:bidi="ar-SA"/>
        </w:rPr>
      </w:pPr>
      <w:r w:rsidRPr="009D716C">
        <w:rPr>
          <w:rFonts w:eastAsia="Calibri"/>
          <w:sz w:val="28"/>
          <w:szCs w:val="28"/>
          <w:lang w:bidi="ar-SA"/>
        </w:rPr>
        <w:t>Федеральный закон от 26.10.2002 N 127-ФЗ</w:t>
      </w:r>
      <w:r>
        <w:rPr>
          <w:rFonts w:eastAsia="Calibri"/>
          <w:sz w:val="28"/>
          <w:szCs w:val="28"/>
          <w:lang w:bidi="ar-SA"/>
        </w:rPr>
        <w:t xml:space="preserve"> </w:t>
      </w:r>
      <w:r w:rsidRPr="009D716C">
        <w:rPr>
          <w:rFonts w:eastAsia="Calibri"/>
          <w:sz w:val="28"/>
          <w:szCs w:val="28"/>
          <w:lang w:bidi="ar-SA"/>
        </w:rPr>
        <w:t>(ред. от 28.12.2022) "О несостоятельности (банкротстве)"</w:t>
      </w:r>
      <w:r>
        <w:rPr>
          <w:rFonts w:eastAsia="Calibri"/>
          <w:sz w:val="28"/>
          <w:szCs w:val="28"/>
          <w:lang w:bidi="ar-SA"/>
        </w:rPr>
        <w:t>.</w:t>
      </w:r>
    </w:p>
    <w:p w:rsidR="00CC203B" w:rsidRDefault="009D716C" w:rsidP="009D716C">
      <w:pPr>
        <w:pStyle w:val="af3"/>
        <w:numPr>
          <w:ilvl w:val="0"/>
          <w:numId w:val="4"/>
        </w:numPr>
        <w:autoSpaceDE w:val="0"/>
        <w:autoSpaceDN w:val="0"/>
        <w:adjustRightInd w:val="0"/>
        <w:spacing w:line="360" w:lineRule="auto"/>
        <w:ind w:left="0" w:firstLine="360"/>
        <w:jc w:val="both"/>
        <w:rPr>
          <w:rFonts w:eastAsia="Calibri"/>
          <w:sz w:val="28"/>
          <w:szCs w:val="28"/>
          <w:lang w:bidi="ar-SA"/>
        </w:rPr>
      </w:pPr>
      <w:r w:rsidRPr="009D716C">
        <w:rPr>
          <w:rFonts w:eastAsia="Calibri"/>
          <w:sz w:val="28"/>
          <w:szCs w:val="28"/>
          <w:lang w:bidi="ar-SA"/>
        </w:rPr>
        <w:t>Кодекс Российской Федерации об административных правонарушениях от 30.12.2001 N 195-ФЗ</w:t>
      </w:r>
      <w:r>
        <w:rPr>
          <w:rFonts w:eastAsia="Calibri"/>
          <w:sz w:val="28"/>
          <w:szCs w:val="28"/>
          <w:lang w:bidi="ar-SA"/>
        </w:rPr>
        <w:t>.</w:t>
      </w:r>
    </w:p>
    <w:p w:rsidR="009D716C" w:rsidRPr="009D716C" w:rsidRDefault="009D716C" w:rsidP="009D716C">
      <w:pPr>
        <w:pStyle w:val="af3"/>
        <w:numPr>
          <w:ilvl w:val="0"/>
          <w:numId w:val="4"/>
        </w:numPr>
        <w:autoSpaceDE w:val="0"/>
        <w:autoSpaceDN w:val="0"/>
        <w:adjustRightInd w:val="0"/>
        <w:spacing w:line="360" w:lineRule="auto"/>
        <w:ind w:left="0" w:firstLine="360"/>
        <w:jc w:val="both"/>
        <w:rPr>
          <w:rFonts w:eastAsia="Calibri"/>
          <w:sz w:val="28"/>
          <w:szCs w:val="28"/>
          <w:lang w:bidi="ar-SA"/>
        </w:rPr>
      </w:pPr>
      <w:r w:rsidRPr="009D716C">
        <w:rPr>
          <w:rFonts w:eastAsia="Calibri"/>
          <w:sz w:val="28"/>
          <w:szCs w:val="28"/>
          <w:lang w:bidi="ar-SA"/>
        </w:rPr>
        <w:t>Уголовный кодекс Российской Федерации от 13.06.1996 N 63-ФЗ</w:t>
      </w:r>
      <w:r>
        <w:rPr>
          <w:rFonts w:eastAsia="Calibri"/>
          <w:sz w:val="28"/>
          <w:szCs w:val="28"/>
          <w:lang w:bidi="ar-SA"/>
        </w:rPr>
        <w:t>.</w:t>
      </w:r>
    </w:p>
    <w:p w:rsidR="009D716C" w:rsidRPr="009D716C" w:rsidRDefault="009D716C" w:rsidP="009D716C">
      <w:pPr>
        <w:pStyle w:val="af3"/>
        <w:numPr>
          <w:ilvl w:val="0"/>
          <w:numId w:val="4"/>
        </w:numPr>
        <w:autoSpaceDE w:val="0"/>
        <w:autoSpaceDN w:val="0"/>
        <w:adjustRightInd w:val="0"/>
        <w:spacing w:line="360" w:lineRule="auto"/>
        <w:ind w:left="0" w:firstLine="360"/>
        <w:jc w:val="both"/>
        <w:rPr>
          <w:rFonts w:eastAsia="Calibri"/>
          <w:sz w:val="28"/>
          <w:szCs w:val="28"/>
          <w:lang w:bidi="ar-SA"/>
        </w:rPr>
      </w:pPr>
      <w:r w:rsidRPr="009D716C">
        <w:rPr>
          <w:rFonts w:eastAsia="Calibri"/>
          <w:sz w:val="28"/>
          <w:szCs w:val="28"/>
          <w:lang w:bidi="ar-SA"/>
        </w:rPr>
        <w:t>Налоговый кодекс Российской Федерации (часть первая) от 31.07.1998 N 146-ФЗ</w:t>
      </w:r>
      <w:r>
        <w:rPr>
          <w:rFonts w:eastAsia="Calibri"/>
          <w:sz w:val="28"/>
          <w:szCs w:val="28"/>
          <w:lang w:bidi="ar-SA"/>
        </w:rPr>
        <w:t>.</w:t>
      </w:r>
    </w:p>
    <w:p w:rsidR="009D716C" w:rsidRPr="009D716C" w:rsidRDefault="009D716C" w:rsidP="009D716C">
      <w:pPr>
        <w:pStyle w:val="af3"/>
        <w:numPr>
          <w:ilvl w:val="0"/>
          <w:numId w:val="4"/>
        </w:numPr>
        <w:autoSpaceDE w:val="0"/>
        <w:autoSpaceDN w:val="0"/>
        <w:adjustRightInd w:val="0"/>
        <w:spacing w:line="360" w:lineRule="auto"/>
        <w:ind w:left="0" w:firstLine="360"/>
        <w:jc w:val="both"/>
        <w:rPr>
          <w:rFonts w:eastAsia="Calibri"/>
          <w:sz w:val="28"/>
          <w:szCs w:val="28"/>
          <w:lang w:bidi="ar-SA"/>
        </w:rPr>
      </w:pPr>
      <w:r w:rsidRPr="009D716C">
        <w:rPr>
          <w:rFonts w:eastAsia="Calibri"/>
          <w:sz w:val="28"/>
          <w:szCs w:val="28"/>
          <w:lang w:bidi="ar-SA"/>
        </w:rPr>
        <w:t>Постановление Пленума ВАС РФ от 30.07.2013 N 62</w:t>
      </w:r>
      <w:r>
        <w:rPr>
          <w:rFonts w:eastAsia="Calibri"/>
          <w:sz w:val="28"/>
          <w:szCs w:val="28"/>
          <w:lang w:bidi="ar-SA"/>
        </w:rPr>
        <w:t xml:space="preserve"> </w:t>
      </w:r>
      <w:r w:rsidRPr="009D716C">
        <w:rPr>
          <w:rFonts w:eastAsia="Calibri"/>
          <w:sz w:val="28"/>
          <w:szCs w:val="28"/>
          <w:lang w:bidi="ar-SA"/>
        </w:rPr>
        <w:t>"О некоторых вопросах возмещения убытков лицами, входящими в состав органов юридического лица"</w:t>
      </w:r>
      <w:r>
        <w:rPr>
          <w:rFonts w:eastAsia="Calibri"/>
          <w:sz w:val="28"/>
          <w:szCs w:val="28"/>
          <w:lang w:bidi="ar-SA"/>
        </w:rPr>
        <w:t>.</w:t>
      </w:r>
    </w:p>
    <w:p w:rsidR="0072508F" w:rsidRDefault="0072508F" w:rsidP="009D716C">
      <w:pPr>
        <w:pStyle w:val="110"/>
        <w:tabs>
          <w:tab w:val="left" w:pos="993"/>
        </w:tabs>
        <w:spacing w:before="165" w:after="120" w:line="360" w:lineRule="auto"/>
        <w:ind w:left="0" w:right="-34" w:firstLine="360"/>
        <w:jc w:val="left"/>
      </w:pPr>
      <w:bookmarkStart w:id="31" w:name="_Toc90023702"/>
      <w:bookmarkStart w:id="32" w:name="_Toc90042618"/>
      <w:r>
        <w:lastRenderedPageBreak/>
        <w:t>Основная:</w:t>
      </w:r>
      <w:bookmarkEnd w:id="31"/>
      <w:bookmarkEnd w:id="32"/>
    </w:p>
    <w:p w:rsidR="00F123C4" w:rsidRPr="00D81F44" w:rsidRDefault="00F123C4" w:rsidP="00F123C4">
      <w:pPr>
        <w:pStyle w:val="af3"/>
        <w:numPr>
          <w:ilvl w:val="0"/>
          <w:numId w:val="4"/>
        </w:numPr>
        <w:spacing w:after="200" w:line="360" w:lineRule="auto"/>
        <w:ind w:left="0" w:firstLine="709"/>
        <w:jc w:val="both"/>
        <w:rPr>
          <w:sz w:val="28"/>
          <w:szCs w:val="28"/>
        </w:rPr>
      </w:pPr>
      <w:r w:rsidRPr="004A07A9">
        <w:rPr>
          <w:sz w:val="28"/>
        </w:rPr>
        <w:t xml:space="preserve">Корпоративное право. Актуальные проблемы теории и практики: Учебник / МГУ им. М.В. </w:t>
      </w:r>
      <w:proofErr w:type="gramStart"/>
      <w:r w:rsidRPr="004A07A9">
        <w:rPr>
          <w:sz w:val="28"/>
        </w:rPr>
        <w:t>Ломонос</w:t>
      </w:r>
      <w:r>
        <w:rPr>
          <w:sz w:val="28"/>
        </w:rPr>
        <w:t>ова ;</w:t>
      </w:r>
      <w:proofErr w:type="gramEnd"/>
      <w:r>
        <w:rPr>
          <w:sz w:val="28"/>
        </w:rPr>
        <w:t xml:space="preserve"> под ред. В.А. Белова. - Москва</w:t>
      </w:r>
      <w:r w:rsidRPr="004A07A9">
        <w:rPr>
          <w:sz w:val="28"/>
        </w:rPr>
        <w:t xml:space="preserve">: </w:t>
      </w:r>
      <w:proofErr w:type="spellStart"/>
      <w:r w:rsidRPr="004A07A9">
        <w:rPr>
          <w:sz w:val="28"/>
        </w:rPr>
        <w:t>Юрайт</w:t>
      </w:r>
      <w:proofErr w:type="spellEnd"/>
      <w:r w:rsidRPr="004A07A9">
        <w:rPr>
          <w:sz w:val="28"/>
        </w:rPr>
        <w:t xml:space="preserve">, 2016. - 552 с. – </w:t>
      </w:r>
      <w:proofErr w:type="gramStart"/>
      <w:r w:rsidRPr="004A07A9">
        <w:rPr>
          <w:sz w:val="28"/>
        </w:rPr>
        <w:t>Текст :</w:t>
      </w:r>
      <w:proofErr w:type="gramEnd"/>
      <w:r w:rsidRPr="004A07A9">
        <w:rPr>
          <w:sz w:val="28"/>
        </w:rPr>
        <w:t xml:space="preserve"> непосредственный. - То же. - </w:t>
      </w:r>
      <w:r>
        <w:rPr>
          <w:sz w:val="28"/>
        </w:rPr>
        <w:t xml:space="preserve">2019. - ЭБС </w:t>
      </w:r>
      <w:proofErr w:type="spellStart"/>
      <w:r>
        <w:rPr>
          <w:sz w:val="28"/>
        </w:rPr>
        <w:t>Юрайт</w:t>
      </w:r>
      <w:proofErr w:type="spellEnd"/>
      <w:r>
        <w:rPr>
          <w:sz w:val="28"/>
        </w:rPr>
        <w:t>. —</w:t>
      </w:r>
      <w:r w:rsidRPr="004A07A9">
        <w:rPr>
          <w:sz w:val="28"/>
        </w:rPr>
        <w:t xml:space="preserve"> URL: </w:t>
      </w:r>
      <w:hyperlink r:id="rId18" w:tgtFrame="_blank" w:history="1">
        <w:r w:rsidRPr="004A07A9">
          <w:rPr>
            <w:rStyle w:val="af0"/>
            <w:sz w:val="28"/>
          </w:rPr>
          <w:t>https://urait.ru/bcode/431763</w:t>
        </w:r>
      </w:hyperlink>
      <w:r>
        <w:rPr>
          <w:sz w:val="28"/>
        </w:rPr>
        <w:t xml:space="preserve"> (дата обращения: </w:t>
      </w:r>
      <w:r>
        <w:rPr>
          <w:sz w:val="28"/>
          <w:szCs w:val="28"/>
        </w:rPr>
        <w:t>16.05.2023</w:t>
      </w:r>
      <w:r>
        <w:rPr>
          <w:sz w:val="28"/>
        </w:rPr>
        <w:t>).</w:t>
      </w:r>
      <w:r w:rsidRPr="004A07A9">
        <w:rPr>
          <w:sz w:val="28"/>
        </w:rPr>
        <w:t xml:space="preserve">— Текст : </w:t>
      </w:r>
      <w:r w:rsidRPr="00D81F44">
        <w:rPr>
          <w:sz w:val="28"/>
          <w:szCs w:val="28"/>
        </w:rPr>
        <w:t xml:space="preserve">электронный </w:t>
      </w:r>
    </w:p>
    <w:p w:rsidR="00F123C4" w:rsidRPr="00F123C4" w:rsidRDefault="00F123C4" w:rsidP="00F123C4">
      <w:pPr>
        <w:pStyle w:val="af3"/>
        <w:numPr>
          <w:ilvl w:val="0"/>
          <w:numId w:val="4"/>
        </w:numPr>
        <w:spacing w:after="200" w:line="360" w:lineRule="auto"/>
        <w:ind w:left="142" w:firstLine="567"/>
        <w:jc w:val="both"/>
        <w:rPr>
          <w:sz w:val="28"/>
          <w:szCs w:val="28"/>
        </w:rPr>
      </w:pPr>
      <w:r w:rsidRPr="00F123C4">
        <w:rPr>
          <w:sz w:val="28"/>
          <w:szCs w:val="28"/>
        </w:rPr>
        <w:t xml:space="preserve">Макарова, О. А. Корпоративное право: учебник и практикум для </w:t>
      </w:r>
      <w:proofErr w:type="spellStart"/>
      <w:r w:rsidRPr="00F123C4">
        <w:rPr>
          <w:sz w:val="28"/>
          <w:szCs w:val="28"/>
        </w:rPr>
        <w:t>бакалавриата</w:t>
      </w:r>
      <w:proofErr w:type="spellEnd"/>
      <w:r w:rsidRPr="00F123C4">
        <w:rPr>
          <w:sz w:val="28"/>
          <w:szCs w:val="28"/>
        </w:rPr>
        <w:t xml:space="preserve"> и магистратуры / О. А. Макарова, В. Ф. </w:t>
      </w:r>
      <w:proofErr w:type="spellStart"/>
      <w:r w:rsidRPr="00F123C4">
        <w:rPr>
          <w:sz w:val="28"/>
          <w:szCs w:val="28"/>
        </w:rPr>
        <w:t>Попондопуло</w:t>
      </w:r>
      <w:proofErr w:type="spellEnd"/>
      <w:r w:rsidRPr="00F123C4">
        <w:rPr>
          <w:sz w:val="28"/>
          <w:szCs w:val="28"/>
        </w:rPr>
        <w:t xml:space="preserve">. — Москва: </w:t>
      </w:r>
      <w:proofErr w:type="spellStart"/>
      <w:r w:rsidRPr="00F123C4">
        <w:rPr>
          <w:sz w:val="28"/>
          <w:szCs w:val="28"/>
        </w:rPr>
        <w:t>Юрайт</w:t>
      </w:r>
      <w:proofErr w:type="spellEnd"/>
      <w:r w:rsidRPr="00F123C4">
        <w:rPr>
          <w:sz w:val="28"/>
          <w:szCs w:val="28"/>
        </w:rPr>
        <w:t xml:space="preserve">, 2020 — 484 с. — ЭБС </w:t>
      </w:r>
      <w:proofErr w:type="spellStart"/>
      <w:r w:rsidRPr="00F123C4">
        <w:rPr>
          <w:sz w:val="28"/>
          <w:szCs w:val="28"/>
        </w:rPr>
        <w:t>Юрайт</w:t>
      </w:r>
      <w:proofErr w:type="spellEnd"/>
      <w:r w:rsidRPr="00F123C4">
        <w:rPr>
          <w:sz w:val="28"/>
          <w:szCs w:val="28"/>
        </w:rPr>
        <w:t xml:space="preserve">.— URL: </w:t>
      </w:r>
      <w:hyperlink r:id="rId19" w:history="1">
        <w:r w:rsidRPr="00F123C4">
          <w:rPr>
            <w:sz w:val="28"/>
            <w:szCs w:val="28"/>
            <w:u w:val="single"/>
          </w:rPr>
          <w:t>https://urait.ru/bcode/450448</w:t>
        </w:r>
      </w:hyperlink>
      <w:r w:rsidRPr="00F123C4">
        <w:rPr>
          <w:sz w:val="28"/>
          <w:szCs w:val="28"/>
        </w:rPr>
        <w:t xml:space="preserve"> (дата обращения: 16.05.2023). – Текст: электронный.</w:t>
      </w:r>
    </w:p>
    <w:p w:rsidR="00F123C4" w:rsidRPr="00D81F44" w:rsidRDefault="00F123C4" w:rsidP="00F123C4">
      <w:pPr>
        <w:pStyle w:val="af3"/>
        <w:numPr>
          <w:ilvl w:val="0"/>
          <w:numId w:val="4"/>
        </w:numPr>
        <w:tabs>
          <w:tab w:val="left" w:pos="993"/>
        </w:tabs>
        <w:spacing w:after="200" w:line="360" w:lineRule="auto"/>
        <w:ind w:left="0" w:firstLine="709"/>
        <w:jc w:val="both"/>
        <w:rPr>
          <w:sz w:val="28"/>
          <w:szCs w:val="28"/>
        </w:rPr>
      </w:pPr>
      <w:r w:rsidRPr="00D81F44">
        <w:rPr>
          <w:iCs/>
          <w:sz w:val="28"/>
          <w:szCs w:val="28"/>
          <w:shd w:val="clear" w:color="auto" w:fill="FFFFFF"/>
        </w:rPr>
        <w:t>Агапов, А. Б. </w:t>
      </w:r>
      <w:r w:rsidRPr="00D81F44">
        <w:rPr>
          <w:sz w:val="28"/>
          <w:szCs w:val="28"/>
          <w:shd w:val="clear" w:color="auto" w:fill="FFFFFF"/>
        </w:rPr>
        <w:t xml:space="preserve"> Административная </w:t>
      </w:r>
      <w:proofErr w:type="gramStart"/>
      <w:r w:rsidRPr="00D81F44">
        <w:rPr>
          <w:sz w:val="28"/>
          <w:szCs w:val="28"/>
          <w:shd w:val="clear" w:color="auto" w:fill="FFFFFF"/>
        </w:rPr>
        <w:t>ответственность :</w:t>
      </w:r>
      <w:proofErr w:type="gramEnd"/>
      <w:r w:rsidRPr="00D81F44">
        <w:rPr>
          <w:sz w:val="28"/>
          <w:szCs w:val="28"/>
          <w:shd w:val="clear" w:color="auto" w:fill="FFFFFF"/>
        </w:rPr>
        <w:t xml:space="preserve"> учебник для вузов / А. Б. Агапов. — 9-е изд., </w:t>
      </w:r>
      <w:proofErr w:type="spellStart"/>
      <w:r w:rsidRPr="00D81F44">
        <w:rPr>
          <w:sz w:val="28"/>
          <w:szCs w:val="28"/>
          <w:shd w:val="clear" w:color="auto" w:fill="FFFFFF"/>
        </w:rPr>
        <w:t>перераб</w:t>
      </w:r>
      <w:proofErr w:type="spellEnd"/>
      <w:r w:rsidRPr="00D81F44">
        <w:rPr>
          <w:sz w:val="28"/>
          <w:szCs w:val="28"/>
          <w:shd w:val="clear" w:color="auto" w:fill="FFFFFF"/>
        </w:rPr>
        <w:t xml:space="preserve">. и доп. — </w:t>
      </w:r>
      <w:proofErr w:type="gramStart"/>
      <w:r w:rsidRPr="00D81F44">
        <w:rPr>
          <w:sz w:val="28"/>
          <w:szCs w:val="28"/>
          <w:shd w:val="clear" w:color="auto" w:fill="FFFFFF"/>
        </w:rPr>
        <w:t>Москва :</w:t>
      </w:r>
      <w:proofErr w:type="gramEnd"/>
      <w:r w:rsidRPr="00D81F44">
        <w:rPr>
          <w:sz w:val="28"/>
          <w:szCs w:val="28"/>
          <w:shd w:val="clear" w:color="auto" w:fill="FFFFFF"/>
        </w:rPr>
        <w:t xml:space="preserve"> </w:t>
      </w:r>
      <w:proofErr w:type="spellStart"/>
      <w:r w:rsidRPr="00D81F44">
        <w:rPr>
          <w:sz w:val="28"/>
          <w:szCs w:val="28"/>
          <w:shd w:val="clear" w:color="auto" w:fill="FFFFFF"/>
        </w:rPr>
        <w:t>Юрайт</w:t>
      </w:r>
      <w:proofErr w:type="spellEnd"/>
      <w:r w:rsidRPr="00D81F44">
        <w:rPr>
          <w:sz w:val="28"/>
          <w:szCs w:val="28"/>
          <w:shd w:val="clear" w:color="auto" w:fill="FFFFFF"/>
        </w:rPr>
        <w:t>, 2023. — 483 с. — (Высшее образова</w:t>
      </w:r>
      <w:r>
        <w:rPr>
          <w:sz w:val="28"/>
          <w:szCs w:val="28"/>
          <w:shd w:val="clear" w:color="auto" w:fill="FFFFFF"/>
        </w:rPr>
        <w:t>ние).</w:t>
      </w:r>
      <w:r w:rsidRPr="00574CCF">
        <w:rPr>
          <w:sz w:val="28"/>
          <w:szCs w:val="28"/>
          <w:shd w:val="clear" w:color="auto" w:fill="FFFFFF"/>
        </w:rPr>
        <w:t xml:space="preserve"> </w:t>
      </w:r>
      <w:r w:rsidRPr="00977DED">
        <w:rPr>
          <w:sz w:val="28"/>
          <w:szCs w:val="28"/>
          <w:shd w:val="clear" w:color="auto" w:fill="FFFFFF"/>
        </w:rPr>
        <w:t>—</w:t>
      </w:r>
      <w:r w:rsidRPr="00D81F44">
        <w:rPr>
          <w:sz w:val="28"/>
          <w:szCs w:val="28"/>
          <w:shd w:val="clear" w:color="auto" w:fill="FFFFFF"/>
        </w:rPr>
        <w:t xml:space="preserve"> Образовательная платформа </w:t>
      </w:r>
      <w:proofErr w:type="spellStart"/>
      <w:r w:rsidRPr="00D81F44">
        <w:rPr>
          <w:sz w:val="28"/>
          <w:szCs w:val="28"/>
          <w:shd w:val="clear" w:color="auto" w:fill="FFFFFF"/>
        </w:rPr>
        <w:t>Юрайт</w:t>
      </w:r>
      <w:proofErr w:type="spellEnd"/>
      <w:r w:rsidRPr="00D81F44">
        <w:rPr>
          <w:sz w:val="28"/>
          <w:szCs w:val="28"/>
          <w:shd w:val="clear" w:color="auto" w:fill="FFFFFF"/>
        </w:rPr>
        <w:t xml:space="preserve"> [сайт]. — URL: </w:t>
      </w:r>
      <w:hyperlink r:id="rId20" w:tgtFrame="_blank" w:history="1">
        <w:r w:rsidRPr="00D81F44">
          <w:rPr>
            <w:rStyle w:val="af0"/>
            <w:color w:val="auto"/>
            <w:sz w:val="28"/>
            <w:szCs w:val="28"/>
            <w:shd w:val="clear" w:color="auto" w:fill="FFFFFF"/>
          </w:rPr>
          <w:t>https://urait.ru/bcode/510618</w:t>
        </w:r>
      </w:hyperlink>
      <w:r w:rsidRPr="00D81F44">
        <w:rPr>
          <w:sz w:val="28"/>
          <w:szCs w:val="28"/>
          <w:shd w:val="clear" w:color="auto" w:fill="FFFFFF"/>
        </w:rPr>
        <w:t> </w:t>
      </w:r>
      <w:r>
        <w:rPr>
          <w:sz w:val="28"/>
          <w:szCs w:val="28"/>
          <w:shd w:val="clear" w:color="auto" w:fill="FFFFFF"/>
        </w:rPr>
        <w:t>(дата обращения: 16</w:t>
      </w:r>
      <w:r w:rsidRPr="00D81F44">
        <w:rPr>
          <w:sz w:val="28"/>
          <w:szCs w:val="28"/>
          <w:shd w:val="clear" w:color="auto" w:fill="FFFFFF"/>
        </w:rPr>
        <w:t>.05.2023).</w:t>
      </w:r>
      <w:r w:rsidRPr="00977DED">
        <w:rPr>
          <w:sz w:val="28"/>
          <w:szCs w:val="28"/>
          <w:shd w:val="clear" w:color="auto" w:fill="FFFFFF"/>
        </w:rPr>
        <w:t xml:space="preserve"> — </w:t>
      </w:r>
      <w:proofErr w:type="gramStart"/>
      <w:r w:rsidRPr="00977DED">
        <w:rPr>
          <w:sz w:val="28"/>
          <w:szCs w:val="28"/>
          <w:shd w:val="clear" w:color="auto" w:fill="FFFFFF"/>
        </w:rPr>
        <w:t>Текст :</w:t>
      </w:r>
      <w:proofErr w:type="gramEnd"/>
      <w:r w:rsidRPr="00977DED">
        <w:rPr>
          <w:sz w:val="28"/>
          <w:szCs w:val="28"/>
          <w:shd w:val="clear" w:color="auto" w:fill="FFFFFF"/>
        </w:rPr>
        <w:t xml:space="preserve"> электронный</w:t>
      </w:r>
    </w:p>
    <w:p w:rsidR="00F123C4" w:rsidRPr="00D81F44" w:rsidRDefault="00F123C4" w:rsidP="00F123C4">
      <w:pPr>
        <w:pStyle w:val="af3"/>
        <w:numPr>
          <w:ilvl w:val="0"/>
          <w:numId w:val="4"/>
        </w:numPr>
        <w:tabs>
          <w:tab w:val="left" w:pos="993"/>
        </w:tabs>
        <w:spacing w:after="200" w:line="360" w:lineRule="auto"/>
        <w:ind w:left="0" w:firstLine="709"/>
        <w:jc w:val="both"/>
        <w:rPr>
          <w:sz w:val="28"/>
          <w:szCs w:val="28"/>
        </w:rPr>
      </w:pPr>
      <w:bookmarkStart w:id="33" w:name="_Toc90023703"/>
      <w:bookmarkStart w:id="34" w:name="_Toc90042619"/>
      <w:r w:rsidRPr="00D81F44">
        <w:rPr>
          <w:sz w:val="28"/>
          <w:szCs w:val="28"/>
          <w:shd w:val="clear" w:color="auto" w:fill="FFFFFF"/>
        </w:rPr>
        <w:t xml:space="preserve">Уголовная ответственность и </w:t>
      </w:r>
      <w:proofErr w:type="gramStart"/>
      <w:r w:rsidRPr="00D81F44">
        <w:rPr>
          <w:sz w:val="28"/>
          <w:szCs w:val="28"/>
          <w:shd w:val="clear" w:color="auto" w:fill="FFFFFF"/>
        </w:rPr>
        <w:t>наказание :</w:t>
      </w:r>
      <w:proofErr w:type="gramEnd"/>
      <w:r w:rsidRPr="00D81F44">
        <w:rPr>
          <w:sz w:val="28"/>
          <w:szCs w:val="28"/>
          <w:shd w:val="clear" w:color="auto" w:fill="FFFFFF"/>
        </w:rPr>
        <w:t xml:space="preserve"> учебное пособие для вузов / И. А. </w:t>
      </w:r>
      <w:proofErr w:type="spellStart"/>
      <w:r w:rsidRPr="00D81F44">
        <w:rPr>
          <w:sz w:val="28"/>
          <w:szCs w:val="28"/>
          <w:shd w:val="clear" w:color="auto" w:fill="FFFFFF"/>
        </w:rPr>
        <w:t>Подройкина</w:t>
      </w:r>
      <w:proofErr w:type="spellEnd"/>
      <w:r w:rsidRPr="00D81F44">
        <w:rPr>
          <w:sz w:val="28"/>
          <w:szCs w:val="28"/>
          <w:shd w:val="clear" w:color="auto" w:fill="FFFFFF"/>
        </w:rPr>
        <w:t xml:space="preserve"> [и др.] ; под редакцией И. А. </w:t>
      </w:r>
      <w:proofErr w:type="spellStart"/>
      <w:r w:rsidRPr="00D81F44">
        <w:rPr>
          <w:sz w:val="28"/>
          <w:szCs w:val="28"/>
          <w:shd w:val="clear" w:color="auto" w:fill="FFFFFF"/>
        </w:rPr>
        <w:t>Подройкиной</w:t>
      </w:r>
      <w:proofErr w:type="spellEnd"/>
      <w:r w:rsidRPr="00D81F44">
        <w:rPr>
          <w:sz w:val="28"/>
          <w:szCs w:val="28"/>
          <w:shd w:val="clear" w:color="auto" w:fill="FFFFFF"/>
        </w:rPr>
        <w:t xml:space="preserve">. — 6-е изд., </w:t>
      </w:r>
      <w:proofErr w:type="spellStart"/>
      <w:r w:rsidRPr="00D81F44">
        <w:rPr>
          <w:sz w:val="28"/>
          <w:szCs w:val="28"/>
          <w:shd w:val="clear" w:color="auto" w:fill="FFFFFF"/>
        </w:rPr>
        <w:t>перераб</w:t>
      </w:r>
      <w:proofErr w:type="spellEnd"/>
      <w:r w:rsidRPr="00D81F44">
        <w:rPr>
          <w:sz w:val="28"/>
          <w:szCs w:val="28"/>
          <w:shd w:val="clear" w:color="auto" w:fill="FFFFFF"/>
        </w:rPr>
        <w:t xml:space="preserve">. и доп. — </w:t>
      </w:r>
      <w:proofErr w:type="gramStart"/>
      <w:r w:rsidRPr="00D81F44">
        <w:rPr>
          <w:sz w:val="28"/>
          <w:szCs w:val="28"/>
          <w:shd w:val="clear" w:color="auto" w:fill="FFFFFF"/>
        </w:rPr>
        <w:t>Москва :</w:t>
      </w:r>
      <w:proofErr w:type="gramEnd"/>
      <w:r w:rsidRPr="00D81F44">
        <w:rPr>
          <w:sz w:val="28"/>
          <w:szCs w:val="28"/>
          <w:shd w:val="clear" w:color="auto" w:fill="FFFFFF"/>
        </w:rPr>
        <w:t xml:space="preserve"> </w:t>
      </w:r>
      <w:proofErr w:type="spellStart"/>
      <w:r w:rsidRPr="00D81F44">
        <w:rPr>
          <w:sz w:val="28"/>
          <w:szCs w:val="28"/>
          <w:shd w:val="clear" w:color="auto" w:fill="FFFFFF"/>
        </w:rPr>
        <w:t>Юрайт</w:t>
      </w:r>
      <w:proofErr w:type="spellEnd"/>
      <w:r w:rsidRPr="00D81F44">
        <w:rPr>
          <w:sz w:val="28"/>
          <w:szCs w:val="28"/>
          <w:shd w:val="clear" w:color="auto" w:fill="FFFFFF"/>
        </w:rPr>
        <w:t>, 2023. — 269 с. — (Высшее образов</w:t>
      </w:r>
      <w:r>
        <w:rPr>
          <w:sz w:val="28"/>
          <w:szCs w:val="28"/>
          <w:shd w:val="clear" w:color="auto" w:fill="FFFFFF"/>
        </w:rPr>
        <w:t>ание). </w:t>
      </w:r>
      <w:r w:rsidRPr="00977DED">
        <w:rPr>
          <w:sz w:val="28"/>
          <w:szCs w:val="28"/>
          <w:shd w:val="clear" w:color="auto" w:fill="FFFFFF"/>
        </w:rPr>
        <w:t>—</w:t>
      </w:r>
      <w:r w:rsidRPr="00D81F44">
        <w:rPr>
          <w:sz w:val="28"/>
          <w:szCs w:val="28"/>
          <w:shd w:val="clear" w:color="auto" w:fill="FFFFFF"/>
        </w:rPr>
        <w:t xml:space="preserve"> Образовательная платформа </w:t>
      </w:r>
      <w:proofErr w:type="spellStart"/>
      <w:r w:rsidRPr="00D81F44">
        <w:rPr>
          <w:sz w:val="28"/>
          <w:szCs w:val="28"/>
          <w:shd w:val="clear" w:color="auto" w:fill="FFFFFF"/>
        </w:rPr>
        <w:t>Юрайт</w:t>
      </w:r>
      <w:proofErr w:type="spellEnd"/>
      <w:r w:rsidRPr="00D81F44">
        <w:rPr>
          <w:sz w:val="28"/>
          <w:szCs w:val="28"/>
          <w:shd w:val="clear" w:color="auto" w:fill="FFFFFF"/>
        </w:rPr>
        <w:t xml:space="preserve"> [сайт]. — URL: </w:t>
      </w:r>
      <w:hyperlink r:id="rId21" w:tgtFrame="_blank" w:history="1">
        <w:r w:rsidRPr="00D81F44">
          <w:rPr>
            <w:rStyle w:val="af0"/>
            <w:color w:val="auto"/>
            <w:sz w:val="28"/>
            <w:szCs w:val="28"/>
            <w:shd w:val="clear" w:color="auto" w:fill="FFFFFF"/>
          </w:rPr>
          <w:t>https://urait.ru/bcode/531373</w:t>
        </w:r>
      </w:hyperlink>
      <w:r>
        <w:rPr>
          <w:sz w:val="28"/>
          <w:szCs w:val="28"/>
          <w:shd w:val="clear" w:color="auto" w:fill="FFFFFF"/>
        </w:rPr>
        <w:t> (дата обращения: 16</w:t>
      </w:r>
      <w:r w:rsidRPr="00D81F44">
        <w:rPr>
          <w:sz w:val="28"/>
          <w:szCs w:val="28"/>
          <w:shd w:val="clear" w:color="auto" w:fill="FFFFFF"/>
        </w:rPr>
        <w:t>.05.2023).</w:t>
      </w:r>
      <w:r w:rsidRPr="00977DED">
        <w:rPr>
          <w:sz w:val="28"/>
          <w:szCs w:val="28"/>
          <w:shd w:val="clear" w:color="auto" w:fill="FFFFFF"/>
        </w:rPr>
        <w:t xml:space="preserve"> — </w:t>
      </w:r>
      <w:proofErr w:type="gramStart"/>
      <w:r w:rsidRPr="00977DED">
        <w:rPr>
          <w:sz w:val="28"/>
          <w:szCs w:val="28"/>
          <w:shd w:val="clear" w:color="auto" w:fill="FFFFFF"/>
        </w:rPr>
        <w:t>Текст :</w:t>
      </w:r>
      <w:proofErr w:type="gramEnd"/>
      <w:r w:rsidRPr="00977DED">
        <w:rPr>
          <w:sz w:val="28"/>
          <w:szCs w:val="28"/>
          <w:shd w:val="clear" w:color="auto" w:fill="FFFFFF"/>
        </w:rPr>
        <w:t xml:space="preserve"> электронный</w:t>
      </w:r>
    </w:p>
    <w:p w:rsidR="0072508F" w:rsidRDefault="0072508F" w:rsidP="0072508F">
      <w:pPr>
        <w:pStyle w:val="110"/>
        <w:tabs>
          <w:tab w:val="left" w:pos="993"/>
        </w:tabs>
        <w:spacing w:after="120"/>
        <w:ind w:left="0" w:right="-34" w:firstLine="0"/>
      </w:pPr>
      <w:r>
        <w:t>Дополнительная:</w:t>
      </w:r>
      <w:bookmarkEnd w:id="33"/>
      <w:bookmarkEnd w:id="34"/>
    </w:p>
    <w:p w:rsidR="00133180" w:rsidRPr="00133180" w:rsidRDefault="00133180" w:rsidP="00F123C4">
      <w:pPr>
        <w:pStyle w:val="af3"/>
        <w:numPr>
          <w:ilvl w:val="0"/>
          <w:numId w:val="4"/>
        </w:numPr>
        <w:spacing w:after="200" w:line="360" w:lineRule="auto"/>
        <w:ind w:left="0" w:firstLine="709"/>
        <w:jc w:val="both"/>
        <w:rPr>
          <w:sz w:val="28"/>
          <w:szCs w:val="28"/>
        </w:rPr>
      </w:pPr>
      <w:r w:rsidRPr="00133180">
        <w:rPr>
          <w:sz w:val="28"/>
          <w:szCs w:val="28"/>
        </w:rPr>
        <w:t xml:space="preserve">Корпоративное право: учебник и практикум для </w:t>
      </w:r>
      <w:proofErr w:type="spellStart"/>
      <w:r w:rsidRPr="00133180">
        <w:rPr>
          <w:sz w:val="28"/>
          <w:szCs w:val="28"/>
        </w:rPr>
        <w:t>бакалавриата</w:t>
      </w:r>
      <w:proofErr w:type="spellEnd"/>
      <w:r w:rsidRPr="00133180">
        <w:rPr>
          <w:sz w:val="28"/>
          <w:szCs w:val="28"/>
        </w:rPr>
        <w:t xml:space="preserve"> и магистратуры / Г.Ф. Ручкина, А.В. Барков, М.Ю. Березин [и др.]; </w:t>
      </w:r>
      <w:proofErr w:type="spellStart"/>
      <w:r w:rsidRPr="00133180">
        <w:rPr>
          <w:sz w:val="28"/>
          <w:szCs w:val="28"/>
        </w:rPr>
        <w:t>Финуниверситет</w:t>
      </w:r>
      <w:proofErr w:type="spellEnd"/>
      <w:r w:rsidRPr="00133180">
        <w:rPr>
          <w:sz w:val="28"/>
          <w:szCs w:val="28"/>
        </w:rPr>
        <w:t xml:space="preserve">; под ред. Г.Ф. Ручкиной - Москва: </w:t>
      </w:r>
      <w:proofErr w:type="spellStart"/>
      <w:r w:rsidRPr="00133180">
        <w:rPr>
          <w:sz w:val="28"/>
          <w:szCs w:val="28"/>
        </w:rPr>
        <w:t>Юрайт</w:t>
      </w:r>
      <w:proofErr w:type="spellEnd"/>
      <w:r w:rsidRPr="00133180">
        <w:rPr>
          <w:sz w:val="28"/>
          <w:szCs w:val="28"/>
        </w:rPr>
        <w:t xml:space="preserve">, 2019 - 213 с. - Бакалавр и магистр. Академический курс. - </w:t>
      </w:r>
      <w:proofErr w:type="gramStart"/>
      <w:r w:rsidRPr="00133180">
        <w:rPr>
          <w:sz w:val="28"/>
          <w:szCs w:val="28"/>
        </w:rPr>
        <w:t>Текст :</w:t>
      </w:r>
      <w:proofErr w:type="gramEnd"/>
      <w:r w:rsidRPr="00133180">
        <w:rPr>
          <w:sz w:val="28"/>
          <w:szCs w:val="28"/>
        </w:rPr>
        <w:t xml:space="preserve"> непосредственный. - То же. —2021. — ЭБС </w:t>
      </w:r>
      <w:proofErr w:type="spellStart"/>
      <w:r w:rsidRPr="00133180">
        <w:rPr>
          <w:sz w:val="28"/>
          <w:szCs w:val="28"/>
        </w:rPr>
        <w:t>Юрайт</w:t>
      </w:r>
      <w:proofErr w:type="spellEnd"/>
      <w:r w:rsidRPr="00133180">
        <w:rPr>
          <w:sz w:val="28"/>
          <w:szCs w:val="28"/>
        </w:rPr>
        <w:t xml:space="preserve">. – URL: </w:t>
      </w:r>
      <w:r w:rsidRPr="00133180">
        <w:rPr>
          <w:sz w:val="28"/>
          <w:szCs w:val="28"/>
          <w:u w:val="single"/>
        </w:rPr>
        <w:t>https://urait.ru/bcode/475730</w:t>
      </w:r>
      <w:r w:rsidRPr="00133180">
        <w:rPr>
          <w:sz w:val="28"/>
          <w:szCs w:val="28"/>
        </w:rPr>
        <w:t xml:space="preserve"> (дата обращения: 16.05.2023). —</w:t>
      </w:r>
      <w:proofErr w:type="gramStart"/>
      <w:r w:rsidRPr="00133180">
        <w:rPr>
          <w:sz w:val="28"/>
          <w:szCs w:val="28"/>
        </w:rPr>
        <w:t>Текст :</w:t>
      </w:r>
      <w:proofErr w:type="gramEnd"/>
      <w:r w:rsidRPr="00133180">
        <w:rPr>
          <w:sz w:val="28"/>
          <w:szCs w:val="28"/>
        </w:rPr>
        <w:t xml:space="preserve"> электронный. </w:t>
      </w:r>
    </w:p>
    <w:p w:rsidR="00133180" w:rsidRDefault="00133180" w:rsidP="00F123C4">
      <w:pPr>
        <w:pStyle w:val="af3"/>
        <w:numPr>
          <w:ilvl w:val="0"/>
          <w:numId w:val="4"/>
        </w:numPr>
        <w:spacing w:after="200" w:line="360" w:lineRule="auto"/>
        <w:ind w:left="0" w:firstLine="851"/>
        <w:rPr>
          <w:sz w:val="28"/>
          <w:szCs w:val="28"/>
        </w:rPr>
      </w:pPr>
      <w:bookmarkStart w:id="35" w:name="_Toc90042620"/>
      <w:r w:rsidRPr="00723582">
        <w:rPr>
          <w:sz w:val="28"/>
          <w:szCs w:val="28"/>
        </w:rPr>
        <w:lastRenderedPageBreak/>
        <w:t xml:space="preserve">Предпринимательское право. Правовое регулирование отдельных видов предпринимательской </w:t>
      </w:r>
      <w:proofErr w:type="gramStart"/>
      <w:r w:rsidRPr="00723582">
        <w:rPr>
          <w:sz w:val="28"/>
          <w:szCs w:val="28"/>
        </w:rPr>
        <w:t>деятельности :</w:t>
      </w:r>
      <w:proofErr w:type="gramEnd"/>
      <w:r w:rsidRPr="00723582">
        <w:rPr>
          <w:sz w:val="28"/>
          <w:szCs w:val="28"/>
        </w:rPr>
        <w:t xml:space="preserve"> учебник и практикум для вузов / Г. Ф. Ручкина [и др.] ; под редакцией Г. Ф. Ручкиной. — 4-е изд., </w:t>
      </w:r>
      <w:proofErr w:type="spellStart"/>
      <w:r w:rsidRPr="00723582">
        <w:rPr>
          <w:sz w:val="28"/>
          <w:szCs w:val="28"/>
        </w:rPr>
        <w:t>перераб</w:t>
      </w:r>
      <w:proofErr w:type="spellEnd"/>
      <w:r w:rsidRPr="00723582">
        <w:rPr>
          <w:sz w:val="28"/>
          <w:szCs w:val="28"/>
        </w:rPr>
        <w:t xml:space="preserve">. и доп. — </w:t>
      </w:r>
      <w:proofErr w:type="gramStart"/>
      <w:r w:rsidRPr="00723582">
        <w:rPr>
          <w:sz w:val="28"/>
          <w:szCs w:val="28"/>
        </w:rPr>
        <w:t>Москва :</w:t>
      </w:r>
      <w:proofErr w:type="gramEnd"/>
      <w:r w:rsidRPr="00723582">
        <w:rPr>
          <w:sz w:val="28"/>
          <w:szCs w:val="28"/>
        </w:rPr>
        <w:t xml:space="preserve"> </w:t>
      </w:r>
      <w:proofErr w:type="spellStart"/>
      <w:r w:rsidRPr="00723582">
        <w:rPr>
          <w:sz w:val="28"/>
          <w:szCs w:val="28"/>
        </w:rPr>
        <w:t>Юрайт</w:t>
      </w:r>
      <w:proofErr w:type="spellEnd"/>
      <w:r w:rsidRPr="00723582">
        <w:rPr>
          <w:sz w:val="28"/>
          <w:szCs w:val="28"/>
        </w:rPr>
        <w:t>, 2021. — 553 с. — (Высшее образование). —  Образо</w:t>
      </w:r>
      <w:r>
        <w:rPr>
          <w:sz w:val="28"/>
          <w:szCs w:val="28"/>
        </w:rPr>
        <w:t xml:space="preserve">вательная платформа </w:t>
      </w:r>
      <w:proofErr w:type="spellStart"/>
      <w:r>
        <w:rPr>
          <w:sz w:val="28"/>
          <w:szCs w:val="28"/>
        </w:rPr>
        <w:t>Юрайт</w:t>
      </w:r>
      <w:proofErr w:type="spellEnd"/>
      <w:r w:rsidRPr="00723582">
        <w:rPr>
          <w:sz w:val="28"/>
          <w:szCs w:val="28"/>
        </w:rPr>
        <w:t xml:space="preserve">. — URL: </w:t>
      </w:r>
      <w:r w:rsidRPr="00BE3B47">
        <w:rPr>
          <w:sz w:val="28"/>
          <w:szCs w:val="28"/>
          <w:u w:val="single"/>
        </w:rPr>
        <w:t>https://urait.ru/bcode/477732</w:t>
      </w:r>
      <w:r w:rsidRPr="00723582">
        <w:rPr>
          <w:sz w:val="28"/>
          <w:szCs w:val="28"/>
        </w:rPr>
        <w:t xml:space="preserve"> (дата обращения: </w:t>
      </w:r>
      <w:r>
        <w:rPr>
          <w:sz w:val="28"/>
          <w:szCs w:val="28"/>
        </w:rPr>
        <w:t>16.05.2023</w:t>
      </w:r>
      <w:r w:rsidRPr="00723582">
        <w:rPr>
          <w:sz w:val="28"/>
          <w:szCs w:val="28"/>
        </w:rPr>
        <w:t xml:space="preserve">). — </w:t>
      </w:r>
      <w:proofErr w:type="gramStart"/>
      <w:r w:rsidRPr="00723582">
        <w:rPr>
          <w:sz w:val="28"/>
          <w:szCs w:val="28"/>
        </w:rPr>
        <w:t>Текст :</w:t>
      </w:r>
      <w:proofErr w:type="gramEnd"/>
      <w:r w:rsidRPr="00723582">
        <w:rPr>
          <w:sz w:val="28"/>
          <w:szCs w:val="28"/>
        </w:rPr>
        <w:t xml:space="preserve"> электронный.</w:t>
      </w:r>
    </w:p>
    <w:p w:rsidR="0072508F" w:rsidRDefault="0072508F" w:rsidP="00C42CE6">
      <w:pPr>
        <w:pStyle w:val="110"/>
        <w:numPr>
          <w:ilvl w:val="0"/>
          <w:numId w:val="3"/>
        </w:numPr>
        <w:tabs>
          <w:tab w:val="left" w:pos="426"/>
        </w:tabs>
        <w:spacing w:before="120" w:after="120"/>
        <w:ind w:left="0" w:firstLine="0"/>
      </w:pPr>
      <w:r w:rsidRPr="003B4488">
        <w:t>Перечень ресурсов информационно-телекоммуникационной сети «Интернет», необходимых для освоения дисциплины:</w:t>
      </w:r>
      <w:bookmarkEnd w:id="35"/>
    </w:p>
    <w:p w:rsidR="00FA0FB1" w:rsidRPr="00FA0FB1" w:rsidRDefault="00FA0FB1" w:rsidP="00FA0FB1">
      <w:pPr>
        <w:pStyle w:val="af3"/>
        <w:numPr>
          <w:ilvl w:val="0"/>
          <w:numId w:val="23"/>
        </w:numPr>
        <w:tabs>
          <w:tab w:val="left" w:pos="993"/>
        </w:tabs>
        <w:spacing w:after="200" w:line="360" w:lineRule="auto"/>
        <w:ind w:left="0" w:firstLine="993"/>
        <w:jc w:val="both"/>
        <w:rPr>
          <w:sz w:val="28"/>
          <w:szCs w:val="28"/>
        </w:rPr>
      </w:pPr>
      <w:r w:rsidRPr="00FA0FB1">
        <w:rPr>
          <w:sz w:val="28"/>
          <w:szCs w:val="28"/>
        </w:rPr>
        <w:t>Официальный сайт Российской газеты: [Электронный ресурс]. URL:</w:t>
      </w:r>
      <w:hyperlink r:id="rId22">
        <w:r w:rsidRPr="00FA0FB1">
          <w:rPr>
            <w:sz w:val="28"/>
            <w:szCs w:val="28"/>
            <w:u w:val="single"/>
          </w:rPr>
          <w:t>http://www.rg.ru</w:t>
        </w:r>
        <w:r w:rsidRPr="00FA0FB1">
          <w:rPr>
            <w:sz w:val="28"/>
            <w:szCs w:val="28"/>
          </w:rPr>
          <w:t xml:space="preserve"> </w:t>
        </w:r>
      </w:hyperlink>
    </w:p>
    <w:p w:rsidR="00FA0FB1" w:rsidRPr="004901A5" w:rsidRDefault="00FA0FB1" w:rsidP="00FA0FB1">
      <w:pPr>
        <w:pStyle w:val="af3"/>
        <w:numPr>
          <w:ilvl w:val="0"/>
          <w:numId w:val="23"/>
        </w:numPr>
        <w:tabs>
          <w:tab w:val="left" w:pos="993"/>
        </w:tabs>
        <w:spacing w:after="200" w:line="360" w:lineRule="auto"/>
        <w:ind w:left="0" w:firstLine="993"/>
        <w:jc w:val="both"/>
        <w:rPr>
          <w:sz w:val="28"/>
          <w:szCs w:val="28"/>
        </w:rPr>
      </w:pPr>
      <w:r w:rsidRPr="004901A5">
        <w:rPr>
          <w:sz w:val="28"/>
          <w:szCs w:val="28"/>
        </w:rPr>
        <w:t>Официальный сайт Минэкономразвития России: [Электронный ресурс].</w:t>
      </w:r>
      <w:hyperlink r:id="rId23">
        <w:r w:rsidRPr="004901A5">
          <w:rPr>
            <w:sz w:val="28"/>
            <w:szCs w:val="28"/>
          </w:rPr>
          <w:t xml:space="preserve"> </w:t>
        </w:r>
        <w:r w:rsidRPr="00D0013C">
          <w:rPr>
            <w:sz w:val="28"/>
            <w:szCs w:val="28"/>
            <w:u w:val="single"/>
          </w:rPr>
          <w:t>https://economy.gov.ru</w:t>
        </w:r>
        <w:r w:rsidRPr="004901A5">
          <w:rPr>
            <w:sz w:val="28"/>
            <w:szCs w:val="28"/>
          </w:rPr>
          <w:t xml:space="preserve">/ </w:t>
        </w:r>
      </w:hyperlink>
    </w:p>
    <w:p w:rsidR="00FA0FB1" w:rsidRPr="000308E0"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 xml:space="preserve">Официальный сайт Организации экономического сотрудничества и развития: [Электронный ресурс]. </w:t>
      </w:r>
      <w:hyperlink r:id="rId24">
        <w:r w:rsidRPr="00D0013C">
          <w:rPr>
            <w:sz w:val="28"/>
            <w:szCs w:val="28"/>
            <w:u w:val="single"/>
          </w:rPr>
          <w:t>http://www.oecd.org/</w:t>
        </w:r>
        <w:r w:rsidRPr="000308E0">
          <w:rPr>
            <w:sz w:val="28"/>
            <w:szCs w:val="28"/>
          </w:rPr>
          <w:t xml:space="preserve"> </w:t>
        </w:r>
      </w:hyperlink>
    </w:p>
    <w:p w:rsidR="00FA0FB1"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 xml:space="preserve">Библиотечно-информационный комплекс Финансового университета при Правительстве Российской Федерации: </w:t>
      </w:r>
      <w:r w:rsidRPr="00D0013C">
        <w:rPr>
          <w:sz w:val="28"/>
          <w:szCs w:val="28"/>
          <w:u w:val="single"/>
        </w:rPr>
        <w:t xml:space="preserve">- </w:t>
      </w:r>
      <w:hyperlink r:id="rId25">
        <w:r w:rsidRPr="00D0013C">
          <w:rPr>
            <w:sz w:val="28"/>
            <w:szCs w:val="28"/>
            <w:u w:val="single"/>
          </w:rPr>
          <w:t>http://library.fa.ru/</w:t>
        </w:r>
      </w:hyperlink>
    </w:p>
    <w:p w:rsidR="00FA0FB1" w:rsidRPr="003A1D9E" w:rsidRDefault="00FA0FB1" w:rsidP="00FA0FB1">
      <w:pPr>
        <w:pStyle w:val="af3"/>
        <w:widowControl w:val="0"/>
        <w:numPr>
          <w:ilvl w:val="0"/>
          <w:numId w:val="23"/>
        </w:numPr>
        <w:autoSpaceDE w:val="0"/>
        <w:autoSpaceDN w:val="0"/>
        <w:spacing w:line="312" w:lineRule="auto"/>
        <w:ind w:left="0" w:firstLine="993"/>
        <w:contextualSpacing w:val="0"/>
        <w:jc w:val="both"/>
        <w:rPr>
          <w:sz w:val="28"/>
          <w:szCs w:val="28"/>
        </w:rPr>
      </w:pPr>
      <w:r w:rsidRPr="003A1D9E">
        <w:rPr>
          <w:sz w:val="28"/>
          <w:szCs w:val="28"/>
        </w:rPr>
        <w:t xml:space="preserve">Библиотечно-информационный комплекс </w:t>
      </w:r>
      <w:proofErr w:type="spellStart"/>
      <w:r w:rsidRPr="003A1D9E">
        <w:rPr>
          <w:sz w:val="28"/>
          <w:szCs w:val="28"/>
        </w:rPr>
        <w:t>Финуниверситета</w:t>
      </w:r>
      <w:proofErr w:type="spellEnd"/>
      <w:r w:rsidRPr="003A1D9E">
        <w:rPr>
          <w:sz w:val="28"/>
          <w:szCs w:val="28"/>
        </w:rPr>
        <w:t xml:space="preserve"> (электронная библиотека, ресурсы на русском языке): </w:t>
      </w:r>
      <w:hyperlink r:id="rId26" w:history="1">
        <w:r w:rsidRPr="003A1D9E">
          <w:rPr>
            <w:rStyle w:val="af0"/>
            <w:color w:val="5B9BD5" w:themeColor="accent5"/>
            <w:sz w:val="28"/>
            <w:szCs w:val="28"/>
          </w:rPr>
          <w:t>http://www.library.fa.ru/res_mainres.asp?cat=rus</w:t>
        </w:r>
      </w:hyperlink>
      <w:r w:rsidRPr="003A1D9E">
        <w:rPr>
          <w:color w:val="5B9BD5" w:themeColor="accent5"/>
          <w:sz w:val="28"/>
          <w:szCs w:val="28"/>
        </w:rPr>
        <w:t xml:space="preserve"> </w:t>
      </w:r>
    </w:p>
    <w:p w:rsidR="00FA0FB1" w:rsidRPr="00D0013C" w:rsidRDefault="00FA0FB1" w:rsidP="00FA0FB1">
      <w:pPr>
        <w:pStyle w:val="af3"/>
        <w:widowControl w:val="0"/>
        <w:numPr>
          <w:ilvl w:val="0"/>
          <w:numId w:val="23"/>
        </w:numPr>
        <w:autoSpaceDE w:val="0"/>
        <w:autoSpaceDN w:val="0"/>
        <w:spacing w:line="312" w:lineRule="auto"/>
        <w:ind w:left="0" w:firstLine="993"/>
        <w:contextualSpacing w:val="0"/>
        <w:jc w:val="both"/>
        <w:rPr>
          <w:sz w:val="28"/>
          <w:szCs w:val="28"/>
        </w:rPr>
      </w:pPr>
      <w:r w:rsidRPr="003A1D9E">
        <w:rPr>
          <w:sz w:val="28"/>
          <w:szCs w:val="28"/>
        </w:rPr>
        <w:t xml:space="preserve">Библиотечно-информационный комплекс </w:t>
      </w:r>
      <w:proofErr w:type="spellStart"/>
      <w:r w:rsidRPr="003A1D9E">
        <w:rPr>
          <w:sz w:val="28"/>
          <w:szCs w:val="28"/>
        </w:rPr>
        <w:t>Финуниверситета</w:t>
      </w:r>
      <w:proofErr w:type="spellEnd"/>
      <w:r w:rsidRPr="003A1D9E">
        <w:rPr>
          <w:sz w:val="28"/>
          <w:szCs w:val="28"/>
        </w:rPr>
        <w:t xml:space="preserve"> (электронная библиотека, ресурсы на иностранных языках): </w:t>
      </w:r>
      <w:r w:rsidRPr="003A1D9E">
        <w:rPr>
          <w:color w:val="5B9BD5" w:themeColor="accent5"/>
          <w:sz w:val="28"/>
          <w:szCs w:val="28"/>
          <w:u w:val="single"/>
        </w:rPr>
        <w:t>http://www.library.fa.ru/res_mainres.asp?cat=en</w:t>
      </w:r>
    </w:p>
    <w:p w:rsidR="00FA0FB1" w:rsidRPr="000308E0"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Справочно-правовая система "</w:t>
      </w:r>
      <w:proofErr w:type="spellStart"/>
      <w:r w:rsidRPr="000308E0">
        <w:rPr>
          <w:sz w:val="28"/>
          <w:szCs w:val="28"/>
        </w:rPr>
        <w:t>КонсультантПлюс</w:t>
      </w:r>
      <w:proofErr w:type="spellEnd"/>
      <w:r w:rsidRPr="000308E0">
        <w:rPr>
          <w:sz w:val="28"/>
          <w:szCs w:val="28"/>
        </w:rPr>
        <w:t xml:space="preserve">" </w:t>
      </w:r>
      <w:hyperlink r:id="rId27" w:history="1">
        <w:r w:rsidRPr="000308E0">
          <w:rPr>
            <w:sz w:val="28"/>
            <w:szCs w:val="28"/>
          </w:rPr>
          <w:t>http://www.library.fa.ru/resource.asp?id=351</w:t>
        </w:r>
      </w:hyperlink>
    </w:p>
    <w:p w:rsidR="00FA0FB1" w:rsidRPr="000308E0"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Справочно-правовая система по законодательству Российской Федерации "ГАРАНТ". http://study.garant.ru/</w:t>
      </w:r>
    </w:p>
    <w:p w:rsidR="00FA0FB1" w:rsidRPr="000308E0"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 xml:space="preserve">Юридическая справочная система «Юрист» </w:t>
      </w:r>
      <w:hyperlink r:id="rId28" w:history="1">
        <w:r w:rsidRPr="000308E0">
          <w:rPr>
            <w:sz w:val="28"/>
            <w:szCs w:val="28"/>
          </w:rPr>
          <w:t>http://www.1jur.ru/</w:t>
        </w:r>
      </w:hyperlink>
    </w:p>
    <w:p w:rsidR="00FA0FB1" w:rsidRPr="000308E0"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t>Ресурсы информационно-аналитического агентства по финансовым рынкам Cbonds.ru https://cbonds.ru/</w:t>
      </w:r>
    </w:p>
    <w:p w:rsidR="00FA0FB1" w:rsidRDefault="00FA0FB1" w:rsidP="00FA0FB1">
      <w:pPr>
        <w:pStyle w:val="af3"/>
        <w:numPr>
          <w:ilvl w:val="0"/>
          <w:numId w:val="23"/>
        </w:numPr>
        <w:tabs>
          <w:tab w:val="left" w:pos="993"/>
        </w:tabs>
        <w:spacing w:after="200" w:line="360" w:lineRule="auto"/>
        <w:ind w:left="0" w:firstLine="993"/>
        <w:jc w:val="both"/>
        <w:rPr>
          <w:sz w:val="28"/>
          <w:szCs w:val="28"/>
        </w:rPr>
      </w:pPr>
      <w:r w:rsidRPr="000308E0">
        <w:rPr>
          <w:sz w:val="28"/>
          <w:szCs w:val="28"/>
        </w:rPr>
        <w:lastRenderedPageBreak/>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hyperlink r:id="rId29" w:history="1">
        <w:r w:rsidRPr="000308E0">
          <w:rPr>
            <w:sz w:val="28"/>
            <w:szCs w:val="28"/>
          </w:rPr>
          <w:t>http://eduvideo.online/</w:t>
        </w:r>
      </w:hyperlink>
    </w:p>
    <w:p w:rsidR="003912C9" w:rsidRPr="00E61877" w:rsidRDefault="00D97F58" w:rsidP="00FA0FB1">
      <w:pPr>
        <w:pStyle w:val="110"/>
        <w:tabs>
          <w:tab w:val="left" w:pos="426"/>
        </w:tabs>
        <w:spacing w:before="120" w:after="120"/>
        <w:ind w:left="0" w:firstLine="0"/>
      </w:pPr>
      <w:bookmarkStart w:id="36" w:name="_Toc90042621"/>
      <w:r w:rsidRPr="00D97F58">
        <w:t>10</w:t>
      </w:r>
      <w:r>
        <w:t>.</w:t>
      </w:r>
      <w:r w:rsidRPr="00D97F58">
        <w:t xml:space="preserve"> </w:t>
      </w:r>
      <w:r w:rsidR="003912C9" w:rsidRPr="00E61877">
        <w:t xml:space="preserve">Методические указания для обучающихся по освоению </w:t>
      </w:r>
      <w:r w:rsidR="00FA0FB1">
        <w:t>д</w:t>
      </w:r>
      <w:r w:rsidR="003912C9" w:rsidRPr="00E61877">
        <w:t>исциплины</w:t>
      </w:r>
      <w:bookmarkEnd w:id="36"/>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7258"/>
      </w:tblGrid>
      <w:tr w:rsidR="00012D49" w:rsidRPr="005118FE" w:rsidTr="00504020">
        <w:tc>
          <w:tcPr>
            <w:tcW w:w="3120" w:type="dxa"/>
            <w:shd w:val="clear" w:color="auto" w:fill="auto"/>
          </w:tcPr>
          <w:p w:rsidR="00012D49" w:rsidRPr="004C700C" w:rsidRDefault="00012D49" w:rsidP="0000621A">
            <w:pPr>
              <w:ind w:right="-36"/>
              <w:rPr>
                <w:sz w:val="24"/>
                <w:szCs w:val="24"/>
              </w:rPr>
            </w:pPr>
            <w:r w:rsidRPr="004C700C">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4C700C">
              <w:rPr>
                <w:sz w:val="24"/>
                <w:szCs w:val="24"/>
              </w:rPr>
              <w:t>бакалавриата</w:t>
            </w:r>
            <w:proofErr w:type="spellEnd"/>
            <w:r w:rsidRPr="004C700C">
              <w:rPr>
                <w:sz w:val="24"/>
                <w:szCs w:val="24"/>
              </w:rPr>
              <w:t xml:space="preserve"> и магистратуры в Финансовом университете» </w:t>
            </w:r>
          </w:p>
          <w:p w:rsidR="00012D49" w:rsidRPr="004C700C" w:rsidRDefault="00012D49" w:rsidP="00EB08FE">
            <w:pPr>
              <w:ind w:right="-36"/>
              <w:rPr>
                <w:sz w:val="24"/>
                <w:szCs w:val="24"/>
              </w:rPr>
            </w:pPr>
          </w:p>
        </w:tc>
        <w:tc>
          <w:tcPr>
            <w:tcW w:w="7258" w:type="dxa"/>
            <w:shd w:val="clear" w:color="auto" w:fill="auto"/>
          </w:tcPr>
          <w:p w:rsidR="00012D49" w:rsidRDefault="00EB08FE" w:rsidP="0000621A">
            <w:pPr>
              <w:ind w:right="-36"/>
              <w:rPr>
                <w:sz w:val="24"/>
                <w:szCs w:val="24"/>
              </w:rPr>
            </w:pPr>
            <w:r w:rsidRPr="00EB08FE">
              <w:rPr>
                <w:sz w:val="24"/>
                <w:szCs w:val="24"/>
              </w:rPr>
              <w:t>http://www.fa.ru/univer/DocLib/Организация%20учебного%20процесса/Oбщие%20нормативные%20документы%20по%20учебной%20работе/Приказ%20№0557_о%20от%2023.03.2017.pdf</w:t>
            </w:r>
          </w:p>
          <w:p w:rsidR="00012D49" w:rsidRPr="005118FE" w:rsidRDefault="00012D49" w:rsidP="00EB08FE">
            <w:pPr>
              <w:ind w:right="-36"/>
              <w:rPr>
                <w:sz w:val="24"/>
                <w:szCs w:val="24"/>
              </w:rPr>
            </w:pPr>
          </w:p>
        </w:tc>
      </w:tr>
      <w:tr w:rsidR="00012D49" w:rsidRPr="005118FE" w:rsidTr="00504020">
        <w:tc>
          <w:tcPr>
            <w:tcW w:w="3120" w:type="dxa"/>
            <w:shd w:val="clear" w:color="auto" w:fill="auto"/>
          </w:tcPr>
          <w:p w:rsidR="00D2544F" w:rsidRPr="004C700C" w:rsidRDefault="00012D49" w:rsidP="00E74AA9">
            <w:pPr>
              <w:ind w:right="-36"/>
              <w:rPr>
                <w:sz w:val="24"/>
                <w:szCs w:val="24"/>
              </w:rPr>
            </w:pPr>
            <w:r w:rsidRPr="004C700C">
              <w:rPr>
                <w:sz w:val="24"/>
                <w:szCs w:val="24"/>
              </w:rPr>
              <w:t xml:space="preserve">Методические указания по выполнению </w:t>
            </w:r>
            <w:r w:rsidR="00062A1F" w:rsidRPr="004C700C">
              <w:rPr>
                <w:sz w:val="24"/>
                <w:szCs w:val="24"/>
              </w:rPr>
              <w:t>контрольной работы</w:t>
            </w:r>
            <w:r w:rsidR="00A74F9B" w:rsidRPr="004C700C">
              <w:rPr>
                <w:sz w:val="24"/>
                <w:szCs w:val="24"/>
              </w:rPr>
              <w:t xml:space="preserve"> </w:t>
            </w:r>
          </w:p>
          <w:p w:rsidR="00012D49" w:rsidRPr="004C700C" w:rsidRDefault="00012D49" w:rsidP="00D2544F">
            <w:pPr>
              <w:ind w:firstLine="720"/>
              <w:jc w:val="center"/>
              <w:rPr>
                <w:sz w:val="24"/>
                <w:szCs w:val="24"/>
              </w:rPr>
            </w:pPr>
          </w:p>
        </w:tc>
        <w:tc>
          <w:tcPr>
            <w:tcW w:w="7258" w:type="dxa"/>
            <w:shd w:val="clear" w:color="auto" w:fill="auto"/>
          </w:tcPr>
          <w:p w:rsidR="00012D49" w:rsidRPr="005118FE" w:rsidRDefault="00012D49" w:rsidP="0000621A">
            <w:pPr>
              <w:spacing w:line="276" w:lineRule="auto"/>
              <w:ind w:right="-36"/>
              <w:jc w:val="both"/>
              <w:rPr>
                <w:sz w:val="24"/>
                <w:szCs w:val="24"/>
              </w:rPr>
            </w:pPr>
            <w:r w:rsidRPr="005118FE">
              <w:rPr>
                <w:sz w:val="24"/>
                <w:szCs w:val="24"/>
              </w:rPr>
              <w:t xml:space="preserve">Подготовку к выполнению </w:t>
            </w:r>
            <w:r w:rsidR="00062A1F" w:rsidRPr="005118FE">
              <w:rPr>
                <w:sz w:val="24"/>
                <w:szCs w:val="24"/>
              </w:rPr>
              <w:t>контрольной работы</w:t>
            </w:r>
            <w:r w:rsidRPr="005118FE">
              <w:rPr>
                <w:sz w:val="24"/>
                <w:szCs w:val="24"/>
              </w:rPr>
              <w:t xml:space="preserve"> необходимо начинать с уяснения </w:t>
            </w:r>
            <w:r w:rsidR="00A03B42" w:rsidRPr="005118FE">
              <w:rPr>
                <w:sz w:val="24"/>
                <w:szCs w:val="24"/>
              </w:rPr>
              <w:t>теоретических вопросов</w:t>
            </w:r>
            <w:r w:rsidRPr="005118FE">
              <w:rPr>
                <w:sz w:val="24"/>
                <w:szCs w:val="24"/>
              </w:rPr>
              <w:t xml:space="preserve">; </w:t>
            </w:r>
            <w:r w:rsidR="000A1532" w:rsidRPr="005118FE">
              <w:rPr>
                <w:sz w:val="24"/>
                <w:szCs w:val="24"/>
              </w:rPr>
              <w:t>определения вида правоотношений</w:t>
            </w:r>
            <w:r w:rsidRPr="005118FE">
              <w:rPr>
                <w:sz w:val="24"/>
                <w:szCs w:val="24"/>
              </w:rPr>
              <w:t xml:space="preserve">; источников их правового регулирования; специальных и общих правовых норм, правовых позиций высших судов, необходимых для </w:t>
            </w:r>
            <w:r w:rsidR="000A1532" w:rsidRPr="005118FE">
              <w:rPr>
                <w:sz w:val="24"/>
                <w:szCs w:val="24"/>
              </w:rPr>
              <w:t>аргументации выводов</w:t>
            </w:r>
            <w:r w:rsidRPr="005118FE">
              <w:rPr>
                <w:sz w:val="24"/>
                <w:szCs w:val="24"/>
              </w:rPr>
              <w:t>. Обязательно следует подобрать в Справочно-правовой системе «Консультант</w:t>
            </w:r>
            <w:r w:rsidR="00A74F9B">
              <w:rPr>
                <w:sz w:val="24"/>
                <w:szCs w:val="24"/>
              </w:rPr>
              <w:t xml:space="preserve"> </w:t>
            </w:r>
            <w:r w:rsidRPr="005118FE">
              <w:rPr>
                <w:sz w:val="24"/>
                <w:szCs w:val="24"/>
              </w:rPr>
              <w:t>Плюс»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w:t>
            </w:r>
            <w:r w:rsidR="000A1532" w:rsidRPr="005118FE">
              <w:rPr>
                <w:sz w:val="24"/>
                <w:szCs w:val="24"/>
              </w:rPr>
              <w:t>и</w:t>
            </w:r>
            <w:r w:rsidRPr="005118FE">
              <w:rPr>
                <w:sz w:val="24"/>
                <w:szCs w:val="24"/>
              </w:rPr>
              <w:t xml:space="preserve">,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Далее свою позицию по </w:t>
            </w:r>
            <w:r w:rsidR="00A03B42" w:rsidRPr="005118FE">
              <w:rPr>
                <w:sz w:val="24"/>
                <w:szCs w:val="24"/>
              </w:rPr>
              <w:t>вопросам контрольной работы</w:t>
            </w:r>
            <w:r w:rsidRPr="005118FE">
              <w:rPr>
                <w:sz w:val="24"/>
                <w:szCs w:val="24"/>
              </w:rPr>
              <w:t xml:space="preserve"> следует оформить в виде </w:t>
            </w:r>
            <w:r w:rsidR="000A1532" w:rsidRPr="005118FE">
              <w:rPr>
                <w:sz w:val="24"/>
                <w:szCs w:val="24"/>
              </w:rPr>
              <w:t>аргументированного рассуждения</w:t>
            </w:r>
            <w:r w:rsidRPr="005118FE">
              <w:rPr>
                <w:sz w:val="24"/>
                <w:szCs w:val="24"/>
              </w:rPr>
              <w:t>, обоснованного логической последовательностью, подтвержденн</w:t>
            </w:r>
            <w:r w:rsidR="000A1532" w:rsidRPr="005118FE">
              <w:rPr>
                <w:sz w:val="24"/>
                <w:szCs w:val="24"/>
              </w:rPr>
              <w:t>ого</w:t>
            </w:r>
            <w:r w:rsidRPr="005118FE">
              <w:rPr>
                <w:sz w:val="24"/>
                <w:szCs w:val="24"/>
              </w:rPr>
              <w:t xml:space="preserve"> ссылками на нормы действующего законодательства. </w:t>
            </w:r>
            <w:r w:rsidR="004C700C">
              <w:rPr>
                <w:sz w:val="24"/>
                <w:szCs w:val="24"/>
              </w:rPr>
              <w:t xml:space="preserve">При наличии в контрольной работе практического задания, его разбор следует начинать с анализа правоотношения, выявления субъектов и всех фактических обстоятельств дела. </w:t>
            </w:r>
            <w:r w:rsidRPr="005118FE">
              <w:rPr>
                <w:sz w:val="24"/>
                <w:szCs w:val="24"/>
              </w:rPr>
              <w:t>При наличии неопределенности, пробела в законодательстве, отсутствия единообразия в теории или правопри</w:t>
            </w:r>
            <w:r w:rsidR="00DD0FC0" w:rsidRPr="005118FE">
              <w:rPr>
                <w:sz w:val="24"/>
                <w:szCs w:val="24"/>
              </w:rPr>
              <w:t>менительной практике, следует с</w:t>
            </w:r>
            <w:r w:rsidRPr="005118FE">
              <w:rPr>
                <w:sz w:val="24"/>
                <w:szCs w:val="24"/>
              </w:rPr>
              <w:t>с</w:t>
            </w:r>
            <w:r w:rsidR="00DD0FC0" w:rsidRPr="005118FE">
              <w:rPr>
                <w:sz w:val="24"/>
                <w:szCs w:val="24"/>
              </w:rPr>
              <w:t>ы</w:t>
            </w:r>
            <w:r w:rsidRPr="005118FE">
              <w:rPr>
                <w:sz w:val="24"/>
                <w:szCs w:val="24"/>
              </w:rPr>
              <w:t xml:space="preserve">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rsidR="00012D49" w:rsidRPr="005118FE" w:rsidRDefault="00012D49" w:rsidP="0000621A">
            <w:pPr>
              <w:spacing w:line="276" w:lineRule="auto"/>
              <w:ind w:right="-36"/>
              <w:jc w:val="both"/>
              <w:rPr>
                <w:sz w:val="24"/>
                <w:szCs w:val="24"/>
              </w:rPr>
            </w:pPr>
            <w:r w:rsidRPr="005118FE">
              <w:rPr>
                <w:sz w:val="24"/>
                <w:szCs w:val="24"/>
              </w:rPr>
              <w:t xml:space="preserve">В ходе </w:t>
            </w:r>
            <w:r w:rsidR="000A1532" w:rsidRPr="005118FE">
              <w:rPr>
                <w:sz w:val="24"/>
                <w:szCs w:val="24"/>
              </w:rPr>
              <w:t>написания</w:t>
            </w:r>
            <w:r w:rsidRPr="005118FE">
              <w:rPr>
                <w:sz w:val="24"/>
                <w:szCs w:val="24"/>
              </w:rPr>
              <w:t xml:space="preserve"> </w:t>
            </w:r>
            <w:r w:rsidR="00A03B42" w:rsidRPr="005118FE">
              <w:rPr>
                <w:sz w:val="24"/>
                <w:szCs w:val="24"/>
              </w:rPr>
              <w:t>контрольной работы</w:t>
            </w:r>
            <w:r w:rsidR="000A1532" w:rsidRPr="005118FE">
              <w:rPr>
                <w:sz w:val="24"/>
                <w:szCs w:val="24"/>
              </w:rPr>
              <w:t xml:space="preserve"> следует работать индивидуально.</w:t>
            </w:r>
            <w:r w:rsidRPr="005118FE">
              <w:rPr>
                <w:sz w:val="24"/>
                <w:szCs w:val="24"/>
              </w:rPr>
              <w:t xml:space="preserve"> </w:t>
            </w:r>
          </w:p>
          <w:p w:rsidR="00012D49" w:rsidRPr="005118FE" w:rsidRDefault="00012D49" w:rsidP="00DD0FC0">
            <w:pPr>
              <w:spacing w:line="276" w:lineRule="auto"/>
              <w:ind w:right="-36"/>
              <w:jc w:val="both"/>
              <w:rPr>
                <w:rStyle w:val="af0"/>
                <w:sz w:val="24"/>
                <w:szCs w:val="24"/>
              </w:rPr>
            </w:pPr>
            <w:r w:rsidRPr="005118FE">
              <w:rPr>
                <w:rStyle w:val="af0"/>
                <w:sz w:val="24"/>
                <w:szCs w:val="24"/>
              </w:rPr>
              <w:lastRenderedPageBreak/>
              <w:t>Приветствуется творческий подход студента, заключающийся в выработке рекомендаций участникам правоотношений, указанны</w:t>
            </w:r>
            <w:r w:rsidR="00DD0FC0" w:rsidRPr="005118FE">
              <w:rPr>
                <w:rStyle w:val="af0"/>
                <w:sz w:val="24"/>
                <w:szCs w:val="24"/>
              </w:rPr>
              <w:t>х в вопросе контрольной работы</w:t>
            </w:r>
          </w:p>
        </w:tc>
      </w:tr>
    </w:tbl>
    <w:p w:rsidR="007512F8" w:rsidRDefault="007512F8" w:rsidP="0000621A">
      <w:pPr>
        <w:pStyle w:val="110"/>
        <w:tabs>
          <w:tab w:val="left" w:pos="2299"/>
        </w:tabs>
        <w:spacing w:before="65" w:line="360" w:lineRule="auto"/>
        <w:ind w:left="0" w:right="-36" w:firstLine="0"/>
      </w:pPr>
    </w:p>
    <w:p w:rsidR="009B06BD" w:rsidRDefault="00D97F58" w:rsidP="00CF09DA">
      <w:pPr>
        <w:pStyle w:val="110"/>
        <w:tabs>
          <w:tab w:val="left" w:pos="426"/>
        </w:tabs>
        <w:spacing w:before="120" w:after="120"/>
        <w:ind w:left="426" w:firstLine="0"/>
      </w:pPr>
      <w:bookmarkStart w:id="37" w:name="_Toc90042622"/>
      <w:r>
        <w:t xml:space="preserve">11. </w:t>
      </w:r>
      <w:r w:rsidR="009B06BD">
        <w:t>Перечень информационных технологий, использу</w:t>
      </w:r>
      <w:r w:rsidR="00C95FE8">
        <w:t>емых при осуществлении о</w:t>
      </w:r>
      <w:r w:rsidR="009B06BD">
        <w:t>бразовательного процесса по дисциплине, включая</w:t>
      </w:r>
      <w:r w:rsidR="009B06BD" w:rsidRPr="00E61877">
        <w:t xml:space="preserve"> </w:t>
      </w:r>
      <w:r w:rsidR="009B06BD">
        <w:t>перечень необходимого программного обеспечения и информационных справочных систем</w:t>
      </w:r>
      <w:bookmarkEnd w:id="37"/>
    </w:p>
    <w:p w:rsidR="009B06BD" w:rsidRPr="00E61877" w:rsidRDefault="00504020" w:rsidP="00504020">
      <w:pPr>
        <w:pStyle w:val="210"/>
        <w:numPr>
          <w:ilvl w:val="1"/>
          <w:numId w:val="18"/>
        </w:numPr>
        <w:tabs>
          <w:tab w:val="left" w:pos="1418"/>
        </w:tabs>
        <w:spacing w:before="100" w:beforeAutospacing="1" w:after="240"/>
        <w:jc w:val="both"/>
        <w:rPr>
          <w:i w:val="0"/>
        </w:rPr>
      </w:pPr>
      <w:bookmarkStart w:id="38" w:name="_Toc90042623"/>
      <w:r>
        <w:rPr>
          <w:i w:val="0"/>
        </w:rPr>
        <w:t xml:space="preserve"> </w:t>
      </w:r>
      <w:r w:rsidR="009B06BD" w:rsidRPr="00E61877">
        <w:rPr>
          <w:i w:val="0"/>
        </w:rPr>
        <w:t>Комплект лицензионного программного обеспечения:</w:t>
      </w:r>
      <w:bookmarkEnd w:id="38"/>
      <w:r w:rsidR="009B06BD" w:rsidRPr="00E61877">
        <w:rPr>
          <w:i w:val="0"/>
        </w:rPr>
        <w:t xml:space="preserve"> </w:t>
      </w:r>
    </w:p>
    <w:p w:rsidR="009B06BD" w:rsidRDefault="009B06BD" w:rsidP="00CF09DA">
      <w:pPr>
        <w:ind w:firstLine="426"/>
        <w:rPr>
          <w:sz w:val="28"/>
          <w:lang w:val="en-US"/>
        </w:rPr>
      </w:pPr>
      <w:bookmarkStart w:id="39" w:name="_Toc89950404"/>
      <w:r w:rsidRPr="00BC31D3">
        <w:rPr>
          <w:sz w:val="28"/>
          <w:lang w:val="en-US"/>
        </w:rPr>
        <w:t>1. Windows, Microsoft Office.</w:t>
      </w:r>
      <w:bookmarkEnd w:id="39"/>
      <w:r w:rsidRPr="00BC31D3">
        <w:rPr>
          <w:sz w:val="28"/>
          <w:lang w:val="en-US"/>
        </w:rPr>
        <w:t xml:space="preserve"> </w:t>
      </w:r>
    </w:p>
    <w:p w:rsidR="00A74F9B" w:rsidRPr="00D97F58" w:rsidRDefault="00A74F9B" w:rsidP="00CF09DA">
      <w:pPr>
        <w:ind w:firstLine="426"/>
        <w:rPr>
          <w:sz w:val="28"/>
          <w:lang w:val="en-US"/>
        </w:rPr>
      </w:pPr>
      <w:r w:rsidRPr="004C700C">
        <w:rPr>
          <w:sz w:val="28"/>
          <w:lang w:val="en-US"/>
        </w:rPr>
        <w:t xml:space="preserve">2. </w:t>
      </w:r>
      <w:proofErr w:type="spellStart"/>
      <w:r w:rsidR="00D97F58" w:rsidRPr="004C700C">
        <w:rPr>
          <w:sz w:val="28"/>
          <w:lang w:val="en-US"/>
        </w:rPr>
        <w:t>Антивирус</w:t>
      </w:r>
      <w:proofErr w:type="spellEnd"/>
      <w:r w:rsidR="00D97F58" w:rsidRPr="004C700C">
        <w:rPr>
          <w:sz w:val="28"/>
          <w:lang w:val="en-US"/>
        </w:rPr>
        <w:t xml:space="preserve"> Kaspersky</w:t>
      </w:r>
    </w:p>
    <w:p w:rsidR="009B06BD" w:rsidRPr="00E61877" w:rsidRDefault="00504020" w:rsidP="00CF09DA">
      <w:pPr>
        <w:pStyle w:val="210"/>
        <w:numPr>
          <w:ilvl w:val="1"/>
          <w:numId w:val="18"/>
        </w:numPr>
        <w:tabs>
          <w:tab w:val="left" w:pos="851"/>
        </w:tabs>
        <w:spacing w:before="100" w:beforeAutospacing="1" w:after="240"/>
        <w:ind w:left="0" w:firstLine="840"/>
        <w:jc w:val="both"/>
        <w:rPr>
          <w:i w:val="0"/>
        </w:rPr>
      </w:pPr>
      <w:bookmarkStart w:id="40" w:name="_Toc90042624"/>
      <w:r>
        <w:rPr>
          <w:i w:val="0"/>
        </w:rPr>
        <w:t xml:space="preserve">  </w:t>
      </w:r>
      <w:r w:rsidR="009B06BD" w:rsidRPr="00E61877">
        <w:rPr>
          <w:i w:val="0"/>
        </w:rPr>
        <w:t>Современные профессиональные базы данных и информационные справочные системы</w:t>
      </w:r>
      <w:bookmarkEnd w:id="40"/>
    </w:p>
    <w:p w:rsidR="007B3D18" w:rsidRPr="006B4BB4" w:rsidRDefault="007B3D18" w:rsidP="00CF09DA">
      <w:pPr>
        <w:pStyle w:val="1-21"/>
        <w:numPr>
          <w:ilvl w:val="0"/>
          <w:numId w:val="2"/>
        </w:numPr>
        <w:tabs>
          <w:tab w:val="left" w:pos="567"/>
        </w:tabs>
        <w:ind w:left="0" w:right="-34" w:firstLine="567"/>
        <w:jc w:val="both"/>
        <w:rPr>
          <w:sz w:val="28"/>
        </w:rPr>
      </w:pPr>
      <w:r w:rsidRPr="006B4BB4">
        <w:rPr>
          <w:sz w:val="28"/>
        </w:rPr>
        <w:t>Справочно-правовая система</w:t>
      </w:r>
      <w:r w:rsidRPr="006B4BB4">
        <w:rPr>
          <w:spacing w:val="-1"/>
          <w:sz w:val="28"/>
        </w:rPr>
        <w:t xml:space="preserve"> </w:t>
      </w:r>
      <w:r w:rsidRPr="006B4BB4">
        <w:rPr>
          <w:sz w:val="28"/>
        </w:rPr>
        <w:t>«Консультант</w:t>
      </w:r>
      <w:r w:rsidR="00071C72">
        <w:rPr>
          <w:sz w:val="28"/>
        </w:rPr>
        <w:t xml:space="preserve"> </w:t>
      </w:r>
      <w:r w:rsidRPr="006B4BB4">
        <w:rPr>
          <w:sz w:val="28"/>
        </w:rPr>
        <w:t>Плюс»</w:t>
      </w:r>
    </w:p>
    <w:p w:rsidR="009B06BD" w:rsidRPr="006B4BB4" w:rsidRDefault="009B06BD" w:rsidP="00CF09DA">
      <w:pPr>
        <w:pStyle w:val="1-21"/>
        <w:numPr>
          <w:ilvl w:val="0"/>
          <w:numId w:val="2"/>
        </w:numPr>
        <w:tabs>
          <w:tab w:val="left" w:pos="567"/>
        </w:tabs>
        <w:ind w:left="0" w:right="-34" w:firstLine="567"/>
        <w:jc w:val="both"/>
        <w:rPr>
          <w:sz w:val="28"/>
        </w:rPr>
      </w:pPr>
      <w:r w:rsidRPr="006B4BB4">
        <w:rPr>
          <w:sz w:val="28"/>
        </w:rPr>
        <w:t>Справочно-правовая система</w:t>
      </w:r>
      <w:r w:rsidRPr="006B4BB4">
        <w:rPr>
          <w:spacing w:val="-1"/>
          <w:sz w:val="28"/>
        </w:rPr>
        <w:t xml:space="preserve"> </w:t>
      </w:r>
      <w:r w:rsidRPr="006B4BB4">
        <w:rPr>
          <w:sz w:val="28"/>
        </w:rPr>
        <w:t>«Гарант»</w:t>
      </w:r>
    </w:p>
    <w:p w:rsidR="009B06BD" w:rsidRDefault="009B06BD" w:rsidP="00CF09DA">
      <w:pPr>
        <w:pStyle w:val="1-21"/>
        <w:numPr>
          <w:ilvl w:val="0"/>
          <w:numId w:val="2"/>
        </w:numPr>
        <w:tabs>
          <w:tab w:val="left" w:pos="567"/>
        </w:tabs>
        <w:ind w:left="0" w:right="-34" w:firstLine="567"/>
        <w:jc w:val="both"/>
        <w:rPr>
          <w:sz w:val="28"/>
        </w:rPr>
      </w:pPr>
      <w:r w:rsidRPr="006B4BB4">
        <w:rPr>
          <w:sz w:val="28"/>
        </w:rPr>
        <w:t>Справочно-правовая система «Кодекс»</w:t>
      </w:r>
    </w:p>
    <w:p w:rsidR="00324C8A" w:rsidRPr="00E61877" w:rsidRDefault="007F1A5B" w:rsidP="00CF09DA">
      <w:pPr>
        <w:pStyle w:val="210"/>
        <w:tabs>
          <w:tab w:val="left" w:pos="1418"/>
        </w:tabs>
        <w:spacing w:before="100" w:beforeAutospacing="1" w:after="240"/>
        <w:ind w:left="0" w:firstLine="850"/>
        <w:jc w:val="both"/>
        <w:rPr>
          <w:i w:val="0"/>
        </w:rPr>
      </w:pPr>
      <w:bookmarkStart w:id="41" w:name="_Toc90042625"/>
      <w:r>
        <w:rPr>
          <w:i w:val="0"/>
        </w:rPr>
        <w:t>11.</w:t>
      </w:r>
      <w:r w:rsidR="00504020">
        <w:rPr>
          <w:i w:val="0"/>
        </w:rPr>
        <w:t xml:space="preserve">3 </w:t>
      </w:r>
      <w:r w:rsidR="00324C8A" w:rsidRPr="00E61877">
        <w:rPr>
          <w:i w:val="0"/>
        </w:rPr>
        <w:t>Сертифицированные программные и аппаратные средства защиты информации</w:t>
      </w:r>
      <w:bookmarkEnd w:id="41"/>
    </w:p>
    <w:p w:rsidR="00324C8A" w:rsidRDefault="00324C8A" w:rsidP="007B3D18">
      <w:pPr>
        <w:pStyle w:val="1-21"/>
        <w:tabs>
          <w:tab w:val="left" w:pos="1666"/>
        </w:tabs>
        <w:spacing w:before="163"/>
        <w:ind w:left="0" w:right="-36"/>
        <w:jc w:val="both"/>
        <w:rPr>
          <w:sz w:val="28"/>
        </w:rPr>
      </w:pPr>
      <w:r w:rsidRPr="00324C8A">
        <w:rPr>
          <w:sz w:val="28"/>
        </w:rPr>
        <w:t>Указанные средства не используются.</w:t>
      </w:r>
    </w:p>
    <w:p w:rsidR="005118FE" w:rsidRDefault="005118FE" w:rsidP="007B3D18">
      <w:pPr>
        <w:pStyle w:val="1-21"/>
        <w:tabs>
          <w:tab w:val="left" w:pos="1666"/>
        </w:tabs>
        <w:spacing w:before="163"/>
        <w:ind w:left="0" w:right="-36"/>
        <w:jc w:val="both"/>
        <w:rPr>
          <w:sz w:val="28"/>
        </w:rPr>
      </w:pPr>
    </w:p>
    <w:p w:rsidR="009B06BD" w:rsidRDefault="00D97F58" w:rsidP="00CF09DA">
      <w:pPr>
        <w:pStyle w:val="110"/>
        <w:tabs>
          <w:tab w:val="left" w:pos="426"/>
        </w:tabs>
        <w:spacing w:before="120" w:after="120"/>
        <w:ind w:left="0" w:firstLine="720"/>
      </w:pPr>
      <w:bookmarkStart w:id="42" w:name="_Toc90042626"/>
      <w:r>
        <w:t xml:space="preserve">12. </w:t>
      </w:r>
      <w:r w:rsidR="009B06BD">
        <w:t>Описание</w:t>
      </w:r>
      <w:r w:rsidR="003E55E1">
        <w:t xml:space="preserve"> </w:t>
      </w:r>
      <w:r w:rsidR="009B06BD">
        <w:t>материально-технической</w:t>
      </w:r>
      <w:r w:rsidR="003E55E1">
        <w:t xml:space="preserve"> </w:t>
      </w:r>
      <w:r w:rsidR="009B06BD">
        <w:t>базы,</w:t>
      </w:r>
      <w:r w:rsidR="003E55E1">
        <w:t xml:space="preserve"> </w:t>
      </w:r>
      <w:r w:rsidR="009B06BD">
        <w:t>необходимой</w:t>
      </w:r>
      <w:r w:rsidR="003E55E1">
        <w:t xml:space="preserve"> </w:t>
      </w:r>
      <w:r w:rsidR="009B06BD" w:rsidRPr="00E61877">
        <w:t xml:space="preserve">для </w:t>
      </w:r>
      <w:r w:rsidR="009B06BD">
        <w:t>осуществления образовательного процесса по</w:t>
      </w:r>
      <w:r w:rsidR="009B06BD" w:rsidRPr="00E61877">
        <w:t xml:space="preserve"> </w:t>
      </w:r>
      <w:r w:rsidR="009B06BD">
        <w:t>дисциплине</w:t>
      </w:r>
      <w:bookmarkEnd w:id="42"/>
    </w:p>
    <w:p w:rsidR="009B06BD" w:rsidRDefault="009B06BD" w:rsidP="00B73790">
      <w:pPr>
        <w:pStyle w:val="1-21"/>
        <w:numPr>
          <w:ilvl w:val="0"/>
          <w:numId w:val="1"/>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Аудиторный</w:t>
      </w:r>
      <w:r w:rsidR="003E55E1">
        <w:rPr>
          <w:sz w:val="28"/>
        </w:rPr>
        <w:t xml:space="preserve"> </w:t>
      </w:r>
      <w:r>
        <w:rPr>
          <w:sz w:val="28"/>
        </w:rPr>
        <w:t>фонд</w:t>
      </w:r>
      <w:r w:rsidR="003E55E1">
        <w:rPr>
          <w:sz w:val="28"/>
        </w:rPr>
        <w:t xml:space="preserve"> </w:t>
      </w:r>
      <w:r>
        <w:rPr>
          <w:sz w:val="28"/>
        </w:rPr>
        <w:t>Финансового</w:t>
      </w:r>
      <w:r w:rsidR="003E55E1">
        <w:rPr>
          <w:sz w:val="28"/>
        </w:rPr>
        <w:t xml:space="preserve"> </w:t>
      </w:r>
      <w:r>
        <w:rPr>
          <w:sz w:val="28"/>
        </w:rPr>
        <w:t>университета</w:t>
      </w:r>
      <w:r w:rsidR="003E55E1">
        <w:rPr>
          <w:sz w:val="28"/>
        </w:rPr>
        <w:t xml:space="preserve"> </w:t>
      </w:r>
      <w:r>
        <w:rPr>
          <w:sz w:val="28"/>
        </w:rPr>
        <w:t>при</w:t>
      </w:r>
      <w:r w:rsidR="003E55E1">
        <w:rPr>
          <w:sz w:val="28"/>
        </w:rPr>
        <w:t xml:space="preserve"> </w:t>
      </w:r>
      <w:r>
        <w:rPr>
          <w:spacing w:val="-3"/>
          <w:sz w:val="28"/>
        </w:rPr>
        <w:t xml:space="preserve">Правительстве </w:t>
      </w:r>
      <w:r>
        <w:rPr>
          <w:sz w:val="28"/>
        </w:rPr>
        <w:t>Российской</w:t>
      </w:r>
      <w:r>
        <w:rPr>
          <w:spacing w:val="-1"/>
          <w:sz w:val="28"/>
        </w:rPr>
        <w:t xml:space="preserve"> </w:t>
      </w:r>
      <w:r>
        <w:rPr>
          <w:sz w:val="28"/>
        </w:rPr>
        <w:t>Федерации</w:t>
      </w:r>
    </w:p>
    <w:p w:rsidR="009A3409" w:rsidRPr="00C00306" w:rsidRDefault="009B06BD" w:rsidP="00B73790">
      <w:pPr>
        <w:pStyle w:val="1-21"/>
        <w:numPr>
          <w:ilvl w:val="0"/>
          <w:numId w:val="1"/>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Pr>
          <w:spacing w:val="-2"/>
          <w:sz w:val="28"/>
        </w:rPr>
        <w:t xml:space="preserve"> </w:t>
      </w:r>
      <w:r w:rsidR="00D9066B">
        <w:rPr>
          <w:sz w:val="28"/>
        </w:rPr>
        <w:t>Федерации.</w:t>
      </w:r>
    </w:p>
    <w:sectPr w:rsidR="009A3409" w:rsidRPr="00C00306" w:rsidSect="005118FE">
      <w:pgSz w:w="11910" w:h="16840"/>
      <w:pgMar w:top="1134" w:right="1134" w:bottom="1134" w:left="1134"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9BA" w:rsidRDefault="00A959BA">
      <w:r>
        <w:separator/>
      </w:r>
    </w:p>
  </w:endnote>
  <w:endnote w:type="continuationSeparator" w:id="0">
    <w:p w:rsidR="00A959BA" w:rsidRDefault="00A9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Grande CY">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338" w:rsidRDefault="004C1338">
    <w:pPr>
      <w:pStyle w:val="ae"/>
      <w:jc w:val="center"/>
    </w:pPr>
    <w:r>
      <w:rPr>
        <w:noProof/>
      </w:rPr>
      <w:fldChar w:fldCharType="begin"/>
    </w:r>
    <w:r>
      <w:rPr>
        <w:noProof/>
      </w:rPr>
      <w:instrText>PAGE   \* MERGEFORMAT</w:instrText>
    </w:r>
    <w:r>
      <w:rPr>
        <w:noProof/>
      </w:rPr>
      <w:fldChar w:fldCharType="separate"/>
    </w:r>
    <w:r w:rsidR="00095BEA">
      <w:rPr>
        <w:noProof/>
      </w:rPr>
      <w:t>21</w:t>
    </w:r>
    <w:r>
      <w:rPr>
        <w:noProof/>
      </w:rPr>
      <w:fldChar w:fldCharType="end"/>
    </w:r>
  </w:p>
  <w:p w:rsidR="004C1338" w:rsidRDefault="004C1338">
    <w:pPr>
      <w:pStyle w:val="a3"/>
      <w:spacing w:line="14" w:lineRule="auto"/>
      <w:ind w:left="0"/>
      <w:rPr>
        <w:sz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338" w:rsidRDefault="004C1338">
    <w:pPr>
      <w:pStyle w:val="ae"/>
    </w:pPr>
  </w:p>
  <w:p w:rsidR="004C1338" w:rsidRDefault="004C13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9BA" w:rsidRDefault="00A959BA">
      <w:r>
        <w:separator/>
      </w:r>
    </w:p>
  </w:footnote>
  <w:footnote w:type="continuationSeparator" w:id="0">
    <w:p w:rsidR="00A959BA" w:rsidRDefault="00A95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4E"/>
    <w:multiLevelType w:val="hybridMultilevel"/>
    <w:tmpl w:val="31DE9ACE"/>
    <w:lvl w:ilvl="0" w:tplc="AFB2C8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4143C0"/>
    <w:multiLevelType w:val="hybridMultilevel"/>
    <w:tmpl w:val="0C00BEB0"/>
    <w:lvl w:ilvl="0" w:tplc="A33E13E2">
      <w:start w:val="1"/>
      <w:numFmt w:val="decimal"/>
      <w:lvlText w:val="%1."/>
      <w:lvlJc w:val="left"/>
      <w:pPr>
        <w:ind w:left="2098" w:hanging="360"/>
      </w:pPr>
      <w:rPr>
        <w:rFonts w:hint="default"/>
      </w:rPr>
    </w:lvl>
    <w:lvl w:ilvl="1" w:tplc="04190019" w:tentative="1">
      <w:start w:val="1"/>
      <w:numFmt w:val="lowerLetter"/>
      <w:lvlText w:val="%2."/>
      <w:lvlJc w:val="left"/>
      <w:pPr>
        <w:ind w:left="2818" w:hanging="360"/>
      </w:pPr>
    </w:lvl>
    <w:lvl w:ilvl="2" w:tplc="0419001B" w:tentative="1">
      <w:start w:val="1"/>
      <w:numFmt w:val="lowerRoman"/>
      <w:lvlText w:val="%3."/>
      <w:lvlJc w:val="right"/>
      <w:pPr>
        <w:ind w:left="3538" w:hanging="180"/>
      </w:pPr>
    </w:lvl>
    <w:lvl w:ilvl="3" w:tplc="0419000F" w:tentative="1">
      <w:start w:val="1"/>
      <w:numFmt w:val="decimal"/>
      <w:lvlText w:val="%4."/>
      <w:lvlJc w:val="left"/>
      <w:pPr>
        <w:ind w:left="4258" w:hanging="360"/>
      </w:pPr>
    </w:lvl>
    <w:lvl w:ilvl="4" w:tplc="04190019" w:tentative="1">
      <w:start w:val="1"/>
      <w:numFmt w:val="lowerLetter"/>
      <w:lvlText w:val="%5."/>
      <w:lvlJc w:val="left"/>
      <w:pPr>
        <w:ind w:left="4978" w:hanging="360"/>
      </w:pPr>
    </w:lvl>
    <w:lvl w:ilvl="5" w:tplc="0419001B" w:tentative="1">
      <w:start w:val="1"/>
      <w:numFmt w:val="lowerRoman"/>
      <w:lvlText w:val="%6."/>
      <w:lvlJc w:val="right"/>
      <w:pPr>
        <w:ind w:left="5698" w:hanging="180"/>
      </w:pPr>
    </w:lvl>
    <w:lvl w:ilvl="6" w:tplc="0419000F" w:tentative="1">
      <w:start w:val="1"/>
      <w:numFmt w:val="decimal"/>
      <w:lvlText w:val="%7."/>
      <w:lvlJc w:val="left"/>
      <w:pPr>
        <w:ind w:left="6418" w:hanging="360"/>
      </w:pPr>
    </w:lvl>
    <w:lvl w:ilvl="7" w:tplc="04190019" w:tentative="1">
      <w:start w:val="1"/>
      <w:numFmt w:val="lowerLetter"/>
      <w:lvlText w:val="%8."/>
      <w:lvlJc w:val="left"/>
      <w:pPr>
        <w:ind w:left="7138" w:hanging="360"/>
      </w:pPr>
    </w:lvl>
    <w:lvl w:ilvl="8" w:tplc="0419001B" w:tentative="1">
      <w:start w:val="1"/>
      <w:numFmt w:val="lowerRoman"/>
      <w:lvlText w:val="%9."/>
      <w:lvlJc w:val="right"/>
      <w:pPr>
        <w:ind w:left="7858" w:hanging="180"/>
      </w:pPr>
    </w:lvl>
  </w:abstractNum>
  <w:abstractNum w:abstractNumId="4"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611BAD"/>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7" w15:restartNumberingAfterBreak="0">
    <w:nsid w:val="47D219C8"/>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1362E2"/>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F511F50"/>
    <w:multiLevelType w:val="multilevel"/>
    <w:tmpl w:val="DF961B6A"/>
    <w:lvl w:ilvl="0">
      <w:start w:val="11"/>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0" w15:restartNumberingAfterBreak="0">
    <w:nsid w:val="57F93FDC"/>
    <w:multiLevelType w:val="hybridMultilevel"/>
    <w:tmpl w:val="2EDE80DA"/>
    <w:lvl w:ilvl="0" w:tplc="76228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042DCE"/>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5BCC5BE9"/>
    <w:multiLevelType w:val="hybridMultilevel"/>
    <w:tmpl w:val="0478BD4C"/>
    <w:lvl w:ilvl="0" w:tplc="6DBE869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3" w15:restartNumberingAfterBreak="0">
    <w:nsid w:val="5FE06954"/>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15" w15:restartNumberingAfterBreak="0">
    <w:nsid w:val="627E50C5"/>
    <w:multiLevelType w:val="hybridMultilevel"/>
    <w:tmpl w:val="91A6FBBA"/>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7A7388F"/>
    <w:multiLevelType w:val="hybridMultilevel"/>
    <w:tmpl w:val="60448034"/>
    <w:lvl w:ilvl="0" w:tplc="0419000F">
      <w:start w:val="1"/>
      <w:numFmt w:val="decimal"/>
      <w:lvlText w:val="%1."/>
      <w:lvlJc w:val="left"/>
      <w:pPr>
        <w:ind w:left="720" w:hanging="360"/>
      </w:pPr>
    </w:lvl>
    <w:lvl w:ilvl="1" w:tplc="2842BB76">
      <w:numFmt w:val="bullet"/>
      <w:lvlText w:val=""/>
      <w:lvlJc w:val="left"/>
      <w:pPr>
        <w:ind w:left="1440" w:hanging="360"/>
      </w:pPr>
      <w:rPr>
        <w:rFonts w:ascii="Symbol" w:eastAsiaTheme="minorHAnsi"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180A04"/>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CA4E0E"/>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20" w15:restartNumberingAfterBreak="0">
    <w:nsid w:val="7499509B"/>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0607A4"/>
    <w:multiLevelType w:val="multilevel"/>
    <w:tmpl w:val="AD2A9466"/>
    <w:lvl w:ilvl="0">
      <w:start w:val="11"/>
      <w:numFmt w:val="decimal"/>
      <w:lvlText w:val="%1"/>
      <w:lvlJc w:val="left"/>
      <w:pPr>
        <w:ind w:left="525" w:hanging="525"/>
      </w:pPr>
      <w:rPr>
        <w:rFonts w:hint="default"/>
      </w:rPr>
    </w:lvl>
    <w:lvl w:ilvl="1">
      <w:start w:val="1"/>
      <w:numFmt w:val="decimal"/>
      <w:lvlText w:val="%1.%2"/>
      <w:lvlJc w:val="left"/>
      <w:pPr>
        <w:ind w:left="1365" w:hanging="52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2" w15:restartNumberingAfterBreak="0">
    <w:nsid w:val="7EE5741B"/>
    <w:multiLevelType w:val="hybridMultilevel"/>
    <w:tmpl w:val="69C655C6"/>
    <w:lvl w:ilvl="0" w:tplc="E386339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4"/>
  </w:num>
  <w:num w:numId="3">
    <w:abstractNumId w:val="19"/>
  </w:num>
  <w:num w:numId="4">
    <w:abstractNumId w:val="20"/>
  </w:num>
  <w:num w:numId="5">
    <w:abstractNumId w:val="2"/>
  </w:num>
  <w:num w:numId="6">
    <w:abstractNumId w:val="15"/>
  </w:num>
  <w:num w:numId="7">
    <w:abstractNumId w:val="13"/>
  </w:num>
  <w:num w:numId="8">
    <w:abstractNumId w:val="16"/>
  </w:num>
  <w:num w:numId="9">
    <w:abstractNumId w:val="17"/>
  </w:num>
  <w:num w:numId="10">
    <w:abstractNumId w:val="10"/>
  </w:num>
  <w:num w:numId="11">
    <w:abstractNumId w:val="8"/>
  </w:num>
  <w:num w:numId="12">
    <w:abstractNumId w:val="12"/>
  </w:num>
  <w:num w:numId="13">
    <w:abstractNumId w:val="0"/>
  </w:num>
  <w:num w:numId="14">
    <w:abstractNumId w:val="1"/>
  </w:num>
  <w:num w:numId="15">
    <w:abstractNumId w:val="22"/>
  </w:num>
  <w:num w:numId="16">
    <w:abstractNumId w:val="4"/>
  </w:num>
  <w:num w:numId="17">
    <w:abstractNumId w:val="11"/>
  </w:num>
  <w:num w:numId="18">
    <w:abstractNumId w:val="21"/>
  </w:num>
  <w:num w:numId="19">
    <w:abstractNumId w:val="9"/>
  </w:num>
  <w:num w:numId="20">
    <w:abstractNumId w:val="5"/>
  </w:num>
  <w:num w:numId="21">
    <w:abstractNumId w:val="7"/>
  </w:num>
  <w:num w:numId="22">
    <w:abstractNumId w:val="18"/>
  </w:num>
  <w:num w:numId="2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409"/>
    <w:rsid w:val="00002626"/>
    <w:rsid w:val="0000621A"/>
    <w:rsid w:val="00006E54"/>
    <w:rsid w:val="000125EC"/>
    <w:rsid w:val="00012D49"/>
    <w:rsid w:val="000213C3"/>
    <w:rsid w:val="00026647"/>
    <w:rsid w:val="000308E0"/>
    <w:rsid w:val="00033830"/>
    <w:rsid w:val="000340E7"/>
    <w:rsid w:val="0003569B"/>
    <w:rsid w:val="00037383"/>
    <w:rsid w:val="000431AD"/>
    <w:rsid w:val="000459DA"/>
    <w:rsid w:val="00057779"/>
    <w:rsid w:val="00062A1F"/>
    <w:rsid w:val="00062B0E"/>
    <w:rsid w:val="000678EB"/>
    <w:rsid w:val="00071C72"/>
    <w:rsid w:val="00072036"/>
    <w:rsid w:val="00073F77"/>
    <w:rsid w:val="0007725A"/>
    <w:rsid w:val="0008301E"/>
    <w:rsid w:val="00090458"/>
    <w:rsid w:val="00093B56"/>
    <w:rsid w:val="00095BEA"/>
    <w:rsid w:val="0009690C"/>
    <w:rsid w:val="000A066C"/>
    <w:rsid w:val="000A1532"/>
    <w:rsid w:val="000A28A7"/>
    <w:rsid w:val="000A63C8"/>
    <w:rsid w:val="000C792B"/>
    <w:rsid w:val="000D2159"/>
    <w:rsid w:val="000D609A"/>
    <w:rsid w:val="000E1E09"/>
    <w:rsid w:val="000E7B57"/>
    <w:rsid w:val="000F3230"/>
    <w:rsid w:val="000F64A3"/>
    <w:rsid w:val="001002F4"/>
    <w:rsid w:val="0011765E"/>
    <w:rsid w:val="00122098"/>
    <w:rsid w:val="001234F8"/>
    <w:rsid w:val="00133180"/>
    <w:rsid w:val="001341F4"/>
    <w:rsid w:val="00140465"/>
    <w:rsid w:val="001446A0"/>
    <w:rsid w:val="00147CA4"/>
    <w:rsid w:val="00155202"/>
    <w:rsid w:val="001566D1"/>
    <w:rsid w:val="00161461"/>
    <w:rsid w:val="0016248A"/>
    <w:rsid w:val="00167264"/>
    <w:rsid w:val="00170228"/>
    <w:rsid w:val="00183D1D"/>
    <w:rsid w:val="001848D3"/>
    <w:rsid w:val="001879A1"/>
    <w:rsid w:val="001904B3"/>
    <w:rsid w:val="00191AE6"/>
    <w:rsid w:val="00191E2F"/>
    <w:rsid w:val="00192307"/>
    <w:rsid w:val="00194175"/>
    <w:rsid w:val="00196D27"/>
    <w:rsid w:val="001A1441"/>
    <w:rsid w:val="001A5D42"/>
    <w:rsid w:val="001A6530"/>
    <w:rsid w:val="001A7DC2"/>
    <w:rsid w:val="001D4081"/>
    <w:rsid w:val="002043A4"/>
    <w:rsid w:val="00205421"/>
    <w:rsid w:val="00211329"/>
    <w:rsid w:val="002165FF"/>
    <w:rsid w:val="002212D1"/>
    <w:rsid w:val="002259E5"/>
    <w:rsid w:val="00231BE5"/>
    <w:rsid w:val="002361AA"/>
    <w:rsid w:val="00237544"/>
    <w:rsid w:val="00253A9A"/>
    <w:rsid w:val="0026582E"/>
    <w:rsid w:val="00266368"/>
    <w:rsid w:val="00267136"/>
    <w:rsid w:val="00267706"/>
    <w:rsid w:val="002706DF"/>
    <w:rsid w:val="0028669F"/>
    <w:rsid w:val="00296375"/>
    <w:rsid w:val="002A19F6"/>
    <w:rsid w:val="002B3875"/>
    <w:rsid w:val="002B460E"/>
    <w:rsid w:val="002C0CAE"/>
    <w:rsid w:val="002C2FD7"/>
    <w:rsid w:val="002C35E4"/>
    <w:rsid w:val="002C65E3"/>
    <w:rsid w:val="002E0051"/>
    <w:rsid w:val="002E09B0"/>
    <w:rsid w:val="002F4052"/>
    <w:rsid w:val="002F47A4"/>
    <w:rsid w:val="002F51A9"/>
    <w:rsid w:val="00301FEB"/>
    <w:rsid w:val="00302557"/>
    <w:rsid w:val="00306541"/>
    <w:rsid w:val="00306FF5"/>
    <w:rsid w:val="0031755A"/>
    <w:rsid w:val="00317773"/>
    <w:rsid w:val="00322FFD"/>
    <w:rsid w:val="00324C8A"/>
    <w:rsid w:val="0034252C"/>
    <w:rsid w:val="00345FAD"/>
    <w:rsid w:val="00352B08"/>
    <w:rsid w:val="00355BE6"/>
    <w:rsid w:val="00360264"/>
    <w:rsid w:val="00360F22"/>
    <w:rsid w:val="003658B0"/>
    <w:rsid w:val="003759A1"/>
    <w:rsid w:val="00376953"/>
    <w:rsid w:val="00385B74"/>
    <w:rsid w:val="0038709E"/>
    <w:rsid w:val="00387D18"/>
    <w:rsid w:val="003912C9"/>
    <w:rsid w:val="00391E15"/>
    <w:rsid w:val="003A441D"/>
    <w:rsid w:val="003B0FDE"/>
    <w:rsid w:val="003B4488"/>
    <w:rsid w:val="003B51A3"/>
    <w:rsid w:val="003C4BCB"/>
    <w:rsid w:val="003D1E7A"/>
    <w:rsid w:val="003D3564"/>
    <w:rsid w:val="003D436C"/>
    <w:rsid w:val="003E545E"/>
    <w:rsid w:val="003E55E1"/>
    <w:rsid w:val="003F1EE8"/>
    <w:rsid w:val="003F5194"/>
    <w:rsid w:val="003F7611"/>
    <w:rsid w:val="00401617"/>
    <w:rsid w:val="00402485"/>
    <w:rsid w:val="004038CF"/>
    <w:rsid w:val="00405359"/>
    <w:rsid w:val="00406211"/>
    <w:rsid w:val="00407D5F"/>
    <w:rsid w:val="004115A0"/>
    <w:rsid w:val="00434791"/>
    <w:rsid w:val="00437BA6"/>
    <w:rsid w:val="00444C32"/>
    <w:rsid w:val="0045118D"/>
    <w:rsid w:val="00454699"/>
    <w:rsid w:val="004556A4"/>
    <w:rsid w:val="00456989"/>
    <w:rsid w:val="00465EF3"/>
    <w:rsid w:val="00467B31"/>
    <w:rsid w:val="0047594B"/>
    <w:rsid w:val="004770CF"/>
    <w:rsid w:val="004901A5"/>
    <w:rsid w:val="0049782B"/>
    <w:rsid w:val="004A1F08"/>
    <w:rsid w:val="004B6206"/>
    <w:rsid w:val="004B626A"/>
    <w:rsid w:val="004C1240"/>
    <w:rsid w:val="004C1338"/>
    <w:rsid w:val="004C700C"/>
    <w:rsid w:val="004D2FBD"/>
    <w:rsid w:val="004D6FF8"/>
    <w:rsid w:val="004E1472"/>
    <w:rsid w:val="004F131C"/>
    <w:rsid w:val="004F17D4"/>
    <w:rsid w:val="004F24BC"/>
    <w:rsid w:val="00500E7D"/>
    <w:rsid w:val="00504020"/>
    <w:rsid w:val="005118FE"/>
    <w:rsid w:val="00511D74"/>
    <w:rsid w:val="00514655"/>
    <w:rsid w:val="00516F29"/>
    <w:rsid w:val="0051716E"/>
    <w:rsid w:val="00520B19"/>
    <w:rsid w:val="00533B4A"/>
    <w:rsid w:val="00542071"/>
    <w:rsid w:val="00542F0D"/>
    <w:rsid w:val="005441EF"/>
    <w:rsid w:val="00545BA4"/>
    <w:rsid w:val="00547B4D"/>
    <w:rsid w:val="00552FC9"/>
    <w:rsid w:val="0055787E"/>
    <w:rsid w:val="00565D25"/>
    <w:rsid w:val="005707C8"/>
    <w:rsid w:val="00576DEC"/>
    <w:rsid w:val="00577D12"/>
    <w:rsid w:val="005914EA"/>
    <w:rsid w:val="005928AD"/>
    <w:rsid w:val="0059301D"/>
    <w:rsid w:val="00596BA9"/>
    <w:rsid w:val="005A1DD7"/>
    <w:rsid w:val="005A586C"/>
    <w:rsid w:val="005B5124"/>
    <w:rsid w:val="005C0439"/>
    <w:rsid w:val="005C4737"/>
    <w:rsid w:val="005C5BE1"/>
    <w:rsid w:val="005C5F3A"/>
    <w:rsid w:val="005C5F67"/>
    <w:rsid w:val="005D5E6B"/>
    <w:rsid w:val="005E1908"/>
    <w:rsid w:val="0060420B"/>
    <w:rsid w:val="0061201F"/>
    <w:rsid w:val="00622163"/>
    <w:rsid w:val="00622713"/>
    <w:rsid w:val="00625C08"/>
    <w:rsid w:val="00627561"/>
    <w:rsid w:val="00635E84"/>
    <w:rsid w:val="0064384B"/>
    <w:rsid w:val="006573E0"/>
    <w:rsid w:val="0066084E"/>
    <w:rsid w:val="006611F1"/>
    <w:rsid w:val="00662DB9"/>
    <w:rsid w:val="00665358"/>
    <w:rsid w:val="00665909"/>
    <w:rsid w:val="006671EB"/>
    <w:rsid w:val="006718E6"/>
    <w:rsid w:val="006722FE"/>
    <w:rsid w:val="006732D7"/>
    <w:rsid w:val="00673794"/>
    <w:rsid w:val="0068448A"/>
    <w:rsid w:val="00692E39"/>
    <w:rsid w:val="006A6B6A"/>
    <w:rsid w:val="006B4BB4"/>
    <w:rsid w:val="006B54A3"/>
    <w:rsid w:val="006C0D8A"/>
    <w:rsid w:val="006D1AD2"/>
    <w:rsid w:val="006D2A6A"/>
    <w:rsid w:val="006D3864"/>
    <w:rsid w:val="006D69B5"/>
    <w:rsid w:val="006E6D9E"/>
    <w:rsid w:val="006E7ED3"/>
    <w:rsid w:val="006F3FA3"/>
    <w:rsid w:val="006F5441"/>
    <w:rsid w:val="006F6360"/>
    <w:rsid w:val="0070003C"/>
    <w:rsid w:val="00717710"/>
    <w:rsid w:val="007202DD"/>
    <w:rsid w:val="00720D51"/>
    <w:rsid w:val="0072508F"/>
    <w:rsid w:val="00737AF6"/>
    <w:rsid w:val="00745AFA"/>
    <w:rsid w:val="00747FE2"/>
    <w:rsid w:val="007512F8"/>
    <w:rsid w:val="00753CF0"/>
    <w:rsid w:val="007609E3"/>
    <w:rsid w:val="00762200"/>
    <w:rsid w:val="00762D7D"/>
    <w:rsid w:val="00765C8F"/>
    <w:rsid w:val="00770379"/>
    <w:rsid w:val="007761A8"/>
    <w:rsid w:val="00776925"/>
    <w:rsid w:val="00777BD6"/>
    <w:rsid w:val="00790089"/>
    <w:rsid w:val="007948E9"/>
    <w:rsid w:val="007A48D1"/>
    <w:rsid w:val="007B1E85"/>
    <w:rsid w:val="007B3D18"/>
    <w:rsid w:val="007B4457"/>
    <w:rsid w:val="007B6071"/>
    <w:rsid w:val="007C4AD2"/>
    <w:rsid w:val="007C579B"/>
    <w:rsid w:val="007D1632"/>
    <w:rsid w:val="007E0BFD"/>
    <w:rsid w:val="007E29B8"/>
    <w:rsid w:val="007E441A"/>
    <w:rsid w:val="007E7F7E"/>
    <w:rsid w:val="007F03CB"/>
    <w:rsid w:val="007F1A5B"/>
    <w:rsid w:val="0080710B"/>
    <w:rsid w:val="00807CB9"/>
    <w:rsid w:val="0081347E"/>
    <w:rsid w:val="00826ECE"/>
    <w:rsid w:val="00831257"/>
    <w:rsid w:val="00833825"/>
    <w:rsid w:val="0083562E"/>
    <w:rsid w:val="00844E87"/>
    <w:rsid w:val="00846A8F"/>
    <w:rsid w:val="00850AED"/>
    <w:rsid w:val="008514CF"/>
    <w:rsid w:val="00860A6C"/>
    <w:rsid w:val="00860F1F"/>
    <w:rsid w:val="00870B94"/>
    <w:rsid w:val="008713A3"/>
    <w:rsid w:val="00873466"/>
    <w:rsid w:val="00881E3D"/>
    <w:rsid w:val="00887EA3"/>
    <w:rsid w:val="0089067F"/>
    <w:rsid w:val="008944B5"/>
    <w:rsid w:val="008948E9"/>
    <w:rsid w:val="00895F81"/>
    <w:rsid w:val="008A2E84"/>
    <w:rsid w:val="008A3E2C"/>
    <w:rsid w:val="008A4775"/>
    <w:rsid w:val="008C026D"/>
    <w:rsid w:val="008C237B"/>
    <w:rsid w:val="008C2830"/>
    <w:rsid w:val="008C3E11"/>
    <w:rsid w:val="008D2F2D"/>
    <w:rsid w:val="008D40E4"/>
    <w:rsid w:val="008D7C6B"/>
    <w:rsid w:val="008E1EBC"/>
    <w:rsid w:val="008E4279"/>
    <w:rsid w:val="008F1E81"/>
    <w:rsid w:val="008F263D"/>
    <w:rsid w:val="008F5022"/>
    <w:rsid w:val="00905252"/>
    <w:rsid w:val="00905F26"/>
    <w:rsid w:val="009075C3"/>
    <w:rsid w:val="00911BBF"/>
    <w:rsid w:val="00932A38"/>
    <w:rsid w:val="00937260"/>
    <w:rsid w:val="00947551"/>
    <w:rsid w:val="00954FB5"/>
    <w:rsid w:val="009571EB"/>
    <w:rsid w:val="009609DA"/>
    <w:rsid w:val="00960F97"/>
    <w:rsid w:val="0097039E"/>
    <w:rsid w:val="0097252C"/>
    <w:rsid w:val="00976FA1"/>
    <w:rsid w:val="00977846"/>
    <w:rsid w:val="0098787E"/>
    <w:rsid w:val="00990337"/>
    <w:rsid w:val="00994844"/>
    <w:rsid w:val="009A1CE5"/>
    <w:rsid w:val="009A1DD6"/>
    <w:rsid w:val="009A3409"/>
    <w:rsid w:val="009A6B0B"/>
    <w:rsid w:val="009B06BD"/>
    <w:rsid w:val="009B4CDD"/>
    <w:rsid w:val="009B521D"/>
    <w:rsid w:val="009B5848"/>
    <w:rsid w:val="009B588F"/>
    <w:rsid w:val="009B6F08"/>
    <w:rsid w:val="009D0A4D"/>
    <w:rsid w:val="009D3A7B"/>
    <w:rsid w:val="009D5B5E"/>
    <w:rsid w:val="009D716C"/>
    <w:rsid w:val="009E339E"/>
    <w:rsid w:val="009E5553"/>
    <w:rsid w:val="009E5686"/>
    <w:rsid w:val="00A0091C"/>
    <w:rsid w:val="00A0388E"/>
    <w:rsid w:val="00A03B42"/>
    <w:rsid w:val="00A05BC9"/>
    <w:rsid w:val="00A13707"/>
    <w:rsid w:val="00A1780C"/>
    <w:rsid w:val="00A22656"/>
    <w:rsid w:val="00A242A7"/>
    <w:rsid w:val="00A254E2"/>
    <w:rsid w:val="00A30F53"/>
    <w:rsid w:val="00A31863"/>
    <w:rsid w:val="00A33B0C"/>
    <w:rsid w:val="00A3403C"/>
    <w:rsid w:val="00A36858"/>
    <w:rsid w:val="00A44D45"/>
    <w:rsid w:val="00A539F9"/>
    <w:rsid w:val="00A5766B"/>
    <w:rsid w:val="00A74F9B"/>
    <w:rsid w:val="00A7522D"/>
    <w:rsid w:val="00A76832"/>
    <w:rsid w:val="00A814AC"/>
    <w:rsid w:val="00A825CA"/>
    <w:rsid w:val="00A8424F"/>
    <w:rsid w:val="00A91731"/>
    <w:rsid w:val="00A93470"/>
    <w:rsid w:val="00A94955"/>
    <w:rsid w:val="00A959BA"/>
    <w:rsid w:val="00A966C1"/>
    <w:rsid w:val="00A969C7"/>
    <w:rsid w:val="00AA48FC"/>
    <w:rsid w:val="00AC19D0"/>
    <w:rsid w:val="00AC5DE1"/>
    <w:rsid w:val="00AD0EF3"/>
    <w:rsid w:val="00AD735B"/>
    <w:rsid w:val="00AE0429"/>
    <w:rsid w:val="00AE2D2F"/>
    <w:rsid w:val="00AF5978"/>
    <w:rsid w:val="00B10E3A"/>
    <w:rsid w:val="00B149A9"/>
    <w:rsid w:val="00B27132"/>
    <w:rsid w:val="00B27A07"/>
    <w:rsid w:val="00B34289"/>
    <w:rsid w:val="00B342C2"/>
    <w:rsid w:val="00B36EE5"/>
    <w:rsid w:val="00B57337"/>
    <w:rsid w:val="00B623A9"/>
    <w:rsid w:val="00B62C02"/>
    <w:rsid w:val="00B64D26"/>
    <w:rsid w:val="00B722B5"/>
    <w:rsid w:val="00B73790"/>
    <w:rsid w:val="00B83C95"/>
    <w:rsid w:val="00B84BE3"/>
    <w:rsid w:val="00B9491E"/>
    <w:rsid w:val="00BA1CD8"/>
    <w:rsid w:val="00BB110A"/>
    <w:rsid w:val="00BB64C0"/>
    <w:rsid w:val="00BC31D3"/>
    <w:rsid w:val="00BC75DE"/>
    <w:rsid w:val="00BC7E13"/>
    <w:rsid w:val="00BD1DDA"/>
    <w:rsid w:val="00BD50E1"/>
    <w:rsid w:val="00BE1F2E"/>
    <w:rsid w:val="00BE3B47"/>
    <w:rsid w:val="00BE7C5A"/>
    <w:rsid w:val="00BF0632"/>
    <w:rsid w:val="00BF62BF"/>
    <w:rsid w:val="00BF685E"/>
    <w:rsid w:val="00BF7767"/>
    <w:rsid w:val="00C00306"/>
    <w:rsid w:val="00C02B7D"/>
    <w:rsid w:val="00C10028"/>
    <w:rsid w:val="00C108BA"/>
    <w:rsid w:val="00C13FD7"/>
    <w:rsid w:val="00C14B76"/>
    <w:rsid w:val="00C22119"/>
    <w:rsid w:val="00C35710"/>
    <w:rsid w:val="00C36D2F"/>
    <w:rsid w:val="00C372B1"/>
    <w:rsid w:val="00C41FE3"/>
    <w:rsid w:val="00C42CE6"/>
    <w:rsid w:val="00C46349"/>
    <w:rsid w:val="00C51FB7"/>
    <w:rsid w:val="00C577AE"/>
    <w:rsid w:val="00C63FFB"/>
    <w:rsid w:val="00C6588B"/>
    <w:rsid w:val="00C67B5A"/>
    <w:rsid w:val="00C83D19"/>
    <w:rsid w:val="00C8567D"/>
    <w:rsid w:val="00C85764"/>
    <w:rsid w:val="00C95FE8"/>
    <w:rsid w:val="00CA7FB4"/>
    <w:rsid w:val="00CB50A6"/>
    <w:rsid w:val="00CB51B5"/>
    <w:rsid w:val="00CC1975"/>
    <w:rsid w:val="00CC203B"/>
    <w:rsid w:val="00CC2A3B"/>
    <w:rsid w:val="00CC40DE"/>
    <w:rsid w:val="00CC4171"/>
    <w:rsid w:val="00CC4B96"/>
    <w:rsid w:val="00CD0811"/>
    <w:rsid w:val="00CD098A"/>
    <w:rsid w:val="00CD4E4F"/>
    <w:rsid w:val="00CD6B60"/>
    <w:rsid w:val="00CE04E7"/>
    <w:rsid w:val="00CE16F6"/>
    <w:rsid w:val="00CF09DA"/>
    <w:rsid w:val="00CF4214"/>
    <w:rsid w:val="00CF4A10"/>
    <w:rsid w:val="00CF4D8D"/>
    <w:rsid w:val="00CF5A25"/>
    <w:rsid w:val="00D02EDD"/>
    <w:rsid w:val="00D10966"/>
    <w:rsid w:val="00D12EC2"/>
    <w:rsid w:val="00D158EA"/>
    <w:rsid w:val="00D20AC3"/>
    <w:rsid w:val="00D2544F"/>
    <w:rsid w:val="00D3712F"/>
    <w:rsid w:val="00D403B1"/>
    <w:rsid w:val="00D407BC"/>
    <w:rsid w:val="00D43485"/>
    <w:rsid w:val="00D47249"/>
    <w:rsid w:val="00D504D8"/>
    <w:rsid w:val="00D54523"/>
    <w:rsid w:val="00D666CF"/>
    <w:rsid w:val="00D70856"/>
    <w:rsid w:val="00D7354F"/>
    <w:rsid w:val="00D7740D"/>
    <w:rsid w:val="00D80C9D"/>
    <w:rsid w:val="00D80E65"/>
    <w:rsid w:val="00D81F44"/>
    <w:rsid w:val="00D84D29"/>
    <w:rsid w:val="00D9066B"/>
    <w:rsid w:val="00D931DC"/>
    <w:rsid w:val="00D948FA"/>
    <w:rsid w:val="00D970E9"/>
    <w:rsid w:val="00D9791E"/>
    <w:rsid w:val="00D97F58"/>
    <w:rsid w:val="00DA4524"/>
    <w:rsid w:val="00DA697E"/>
    <w:rsid w:val="00DA6997"/>
    <w:rsid w:val="00DB3B55"/>
    <w:rsid w:val="00DB4188"/>
    <w:rsid w:val="00DB5627"/>
    <w:rsid w:val="00DB6800"/>
    <w:rsid w:val="00DC2E21"/>
    <w:rsid w:val="00DC5073"/>
    <w:rsid w:val="00DC6887"/>
    <w:rsid w:val="00DD0FC0"/>
    <w:rsid w:val="00DD5AA9"/>
    <w:rsid w:val="00DD5AC1"/>
    <w:rsid w:val="00DE2DEE"/>
    <w:rsid w:val="00DE3621"/>
    <w:rsid w:val="00DE4856"/>
    <w:rsid w:val="00E01D53"/>
    <w:rsid w:val="00E05946"/>
    <w:rsid w:val="00E12069"/>
    <w:rsid w:val="00E1478B"/>
    <w:rsid w:val="00E15002"/>
    <w:rsid w:val="00E17E52"/>
    <w:rsid w:val="00E25CE8"/>
    <w:rsid w:val="00E4151C"/>
    <w:rsid w:val="00E52311"/>
    <w:rsid w:val="00E60383"/>
    <w:rsid w:val="00E61877"/>
    <w:rsid w:val="00E74AA9"/>
    <w:rsid w:val="00E91CE8"/>
    <w:rsid w:val="00E929A4"/>
    <w:rsid w:val="00E930CC"/>
    <w:rsid w:val="00E9667C"/>
    <w:rsid w:val="00EA0296"/>
    <w:rsid w:val="00EA49C3"/>
    <w:rsid w:val="00EB08FE"/>
    <w:rsid w:val="00EB237B"/>
    <w:rsid w:val="00EB3DCB"/>
    <w:rsid w:val="00EC368E"/>
    <w:rsid w:val="00EC5B0B"/>
    <w:rsid w:val="00EC6E5E"/>
    <w:rsid w:val="00EE0E0A"/>
    <w:rsid w:val="00EF04CE"/>
    <w:rsid w:val="00EF2506"/>
    <w:rsid w:val="00EF73BA"/>
    <w:rsid w:val="00F06E66"/>
    <w:rsid w:val="00F1196D"/>
    <w:rsid w:val="00F123C4"/>
    <w:rsid w:val="00F15239"/>
    <w:rsid w:val="00F319FB"/>
    <w:rsid w:val="00F40B84"/>
    <w:rsid w:val="00F47587"/>
    <w:rsid w:val="00F64394"/>
    <w:rsid w:val="00F66AD1"/>
    <w:rsid w:val="00F6754E"/>
    <w:rsid w:val="00F85B91"/>
    <w:rsid w:val="00F86AAF"/>
    <w:rsid w:val="00F938D1"/>
    <w:rsid w:val="00F96438"/>
    <w:rsid w:val="00F973F0"/>
    <w:rsid w:val="00FA0FB1"/>
    <w:rsid w:val="00FA5F84"/>
    <w:rsid w:val="00FB1C4B"/>
    <w:rsid w:val="00FB39E5"/>
    <w:rsid w:val="00FC7D38"/>
    <w:rsid w:val="00FD1630"/>
    <w:rsid w:val="00FD564E"/>
    <w:rsid w:val="00FD5B56"/>
    <w:rsid w:val="00FD7259"/>
    <w:rsid w:val="00FE13CD"/>
    <w:rsid w:val="00FE2D71"/>
    <w:rsid w:val="00FE4492"/>
    <w:rsid w:val="00FE5E7D"/>
    <w:rsid w:val="00FF3BA3"/>
    <w:rsid w:val="00FF3D19"/>
    <w:rsid w:val="00FF7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8F2C79"/>
  <w15:docId w15:val="{B64BF5AB-F214-4C1A-B0CD-EF17B4710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E6D9E"/>
    <w:rPr>
      <w:rFonts w:ascii="Times New Roman" w:eastAsia="Times New Roman" w:hAnsi="Times New Roman"/>
      <w:sz w:val="22"/>
      <w:szCs w:val="22"/>
      <w:lang w:bidi="ru-RU"/>
    </w:rPr>
  </w:style>
  <w:style w:type="paragraph" w:styleId="1">
    <w:name w:val="heading 1"/>
    <w:basedOn w:val="a"/>
    <w:next w:val="a"/>
    <w:link w:val="10"/>
    <w:uiPriority w:val="9"/>
    <w:qFormat/>
    <w:rsid w:val="00D407B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E6D9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6E6D9E"/>
    <w:pPr>
      <w:ind w:left="2198" w:hanging="783"/>
    </w:pPr>
    <w:rPr>
      <w:b/>
      <w:bCs/>
      <w:sz w:val="24"/>
      <w:szCs w:val="24"/>
    </w:rPr>
  </w:style>
  <w:style w:type="paragraph" w:customStyle="1" w:styleId="21">
    <w:name w:val="Оглавление 21"/>
    <w:basedOn w:val="a"/>
    <w:uiPriority w:val="1"/>
    <w:qFormat/>
    <w:rsid w:val="006E6D9E"/>
    <w:pPr>
      <w:ind w:left="2198"/>
    </w:pPr>
    <w:rPr>
      <w:b/>
      <w:bCs/>
      <w:sz w:val="24"/>
      <w:szCs w:val="24"/>
    </w:rPr>
  </w:style>
  <w:style w:type="paragraph" w:customStyle="1" w:styleId="31">
    <w:name w:val="Оглавление 31"/>
    <w:basedOn w:val="a"/>
    <w:uiPriority w:val="1"/>
    <w:qFormat/>
    <w:rsid w:val="006E6D9E"/>
    <w:pPr>
      <w:spacing w:line="274" w:lineRule="exact"/>
      <w:ind w:left="2198"/>
    </w:pPr>
    <w:rPr>
      <w:sz w:val="24"/>
      <w:szCs w:val="24"/>
    </w:rPr>
  </w:style>
  <w:style w:type="paragraph" w:styleId="a3">
    <w:name w:val="Body Text"/>
    <w:basedOn w:val="a"/>
    <w:link w:val="a4"/>
    <w:uiPriority w:val="1"/>
    <w:qFormat/>
    <w:rsid w:val="006E6D9E"/>
    <w:pPr>
      <w:ind w:left="812"/>
    </w:pPr>
    <w:rPr>
      <w:sz w:val="28"/>
      <w:szCs w:val="28"/>
    </w:rPr>
  </w:style>
  <w:style w:type="paragraph" w:customStyle="1" w:styleId="110">
    <w:name w:val="Заголовок 11"/>
    <w:basedOn w:val="a"/>
    <w:uiPriority w:val="1"/>
    <w:qFormat/>
    <w:rsid w:val="006E6D9E"/>
    <w:pPr>
      <w:ind w:left="812" w:firstLine="566"/>
      <w:jc w:val="both"/>
      <w:outlineLvl w:val="1"/>
    </w:pPr>
    <w:rPr>
      <w:b/>
      <w:bCs/>
      <w:sz w:val="28"/>
      <w:szCs w:val="28"/>
    </w:rPr>
  </w:style>
  <w:style w:type="paragraph" w:customStyle="1" w:styleId="210">
    <w:name w:val="Заголовок 21"/>
    <w:basedOn w:val="a"/>
    <w:uiPriority w:val="1"/>
    <w:qFormat/>
    <w:rsid w:val="006E6D9E"/>
    <w:pPr>
      <w:spacing w:before="1"/>
      <w:ind w:left="812"/>
      <w:outlineLvl w:val="2"/>
    </w:pPr>
    <w:rPr>
      <w:b/>
      <w:bCs/>
      <w:i/>
      <w:sz w:val="28"/>
      <w:szCs w:val="28"/>
    </w:rPr>
  </w:style>
  <w:style w:type="paragraph" w:customStyle="1" w:styleId="1-21">
    <w:name w:val="Средняя сетка 1 - Акцент 21"/>
    <w:basedOn w:val="a"/>
    <w:uiPriority w:val="1"/>
    <w:qFormat/>
    <w:rsid w:val="006E6D9E"/>
    <w:pPr>
      <w:ind w:left="812" w:firstLine="566"/>
    </w:pPr>
  </w:style>
  <w:style w:type="paragraph" w:customStyle="1" w:styleId="TableParagraph">
    <w:name w:val="Table Paragraph"/>
    <w:basedOn w:val="a"/>
    <w:uiPriority w:val="1"/>
    <w:qFormat/>
    <w:rsid w:val="006E6D9E"/>
  </w:style>
  <w:style w:type="paragraph" w:styleId="a5">
    <w:name w:val="Balloon Text"/>
    <w:basedOn w:val="a"/>
    <w:link w:val="a6"/>
    <w:uiPriority w:val="99"/>
    <w:semiHidden/>
    <w:unhideWhenUsed/>
    <w:rsid w:val="00F973F0"/>
    <w:rPr>
      <w:rFonts w:ascii="Lucida Grande CY" w:hAnsi="Lucida Grande CY" w:cs="Lucida Grande CY"/>
      <w:sz w:val="18"/>
      <w:szCs w:val="18"/>
    </w:rPr>
  </w:style>
  <w:style w:type="character" w:customStyle="1" w:styleId="a6">
    <w:name w:val="Текст выноски Знак"/>
    <w:link w:val="a5"/>
    <w:uiPriority w:val="99"/>
    <w:semiHidden/>
    <w:rsid w:val="00F973F0"/>
    <w:rPr>
      <w:rFonts w:ascii="Lucida Grande CY" w:eastAsia="Times New Roman" w:hAnsi="Lucida Grande CY" w:cs="Lucida Grande CY"/>
      <w:sz w:val="18"/>
      <w:szCs w:val="18"/>
      <w:lang w:val="ru-RU" w:eastAsia="ru-RU" w:bidi="ru-RU"/>
    </w:rPr>
  </w:style>
  <w:style w:type="paragraph" w:customStyle="1" w:styleId="Normal1">
    <w:name w:val="Normal1"/>
    <w:link w:val="Normal"/>
    <w:rsid w:val="006F5441"/>
    <w:rPr>
      <w:rFonts w:ascii="Times New Roman" w:eastAsia="Times New Roman" w:hAnsi="Times New Roman"/>
    </w:rPr>
  </w:style>
  <w:style w:type="character" w:customStyle="1" w:styleId="Normal">
    <w:name w:val="Normal Знак"/>
    <w:link w:val="Normal1"/>
    <w:locked/>
    <w:rsid w:val="006F5441"/>
    <w:rPr>
      <w:rFonts w:ascii="Times New Roman" w:eastAsia="Times New Roman" w:hAnsi="Times New Roman" w:cs="Times New Roman"/>
      <w:sz w:val="20"/>
      <w:szCs w:val="20"/>
      <w:lang w:val="ru-RU" w:eastAsia="ru-RU"/>
    </w:rPr>
  </w:style>
  <w:style w:type="character" w:customStyle="1" w:styleId="FontStyle12">
    <w:name w:val="Font Style12"/>
    <w:rsid w:val="007B1E85"/>
    <w:rPr>
      <w:rFonts w:ascii="Times New Roman" w:hAnsi="Times New Roman" w:cs="Times New Roman"/>
      <w:sz w:val="22"/>
      <w:szCs w:val="22"/>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7B1E85"/>
    <w:pPr>
      <w:adjustRightInd w:val="0"/>
    </w:pPr>
    <w:rPr>
      <w:sz w:val="20"/>
      <w:szCs w:val="20"/>
      <w:lang w:bidi="ar-SA"/>
    </w:rPr>
  </w:style>
  <w:style w:type="character" w:customStyle="1" w:styleId="a8">
    <w:name w:val="Текст сноски Знак"/>
    <w:uiPriority w:val="99"/>
    <w:semiHidden/>
    <w:rsid w:val="007B1E85"/>
    <w:rPr>
      <w:rFonts w:ascii="Times New Roman" w:eastAsia="Times New Roman" w:hAnsi="Times New Roman" w:cs="Times New Roman"/>
      <w:sz w:val="24"/>
      <w:szCs w:val="24"/>
      <w:lang w:val="ru-RU" w:eastAsia="ru-RU" w:bidi="ru-RU"/>
    </w:rPr>
  </w:style>
  <w:style w:type="character" w:styleId="a9">
    <w:name w:val="footnote reference"/>
    <w:rsid w:val="007B1E85"/>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7"/>
    <w:locked/>
    <w:rsid w:val="007B1E85"/>
    <w:rPr>
      <w:rFonts w:ascii="Times New Roman" w:eastAsia="Times New Roman" w:hAnsi="Times New Roman" w:cs="Times New Roman"/>
      <w:sz w:val="20"/>
      <w:szCs w:val="20"/>
      <w:lang w:val="ru-RU" w:eastAsia="ru-RU"/>
    </w:rPr>
  </w:style>
  <w:style w:type="paragraph" w:styleId="aa">
    <w:name w:val="Title"/>
    <w:basedOn w:val="a"/>
    <w:link w:val="ab"/>
    <w:autoRedefine/>
    <w:qFormat/>
    <w:rsid w:val="002C35E4"/>
    <w:pPr>
      <w:tabs>
        <w:tab w:val="left" w:pos="851"/>
      </w:tabs>
      <w:spacing w:line="360" w:lineRule="auto"/>
      <w:ind w:firstLine="567"/>
      <w:jc w:val="both"/>
    </w:pPr>
    <w:rPr>
      <w:sz w:val="28"/>
      <w:szCs w:val="28"/>
      <w:lang w:bidi="ar-SA"/>
    </w:rPr>
  </w:style>
  <w:style w:type="character" w:customStyle="1" w:styleId="ab">
    <w:name w:val="Заголовок Знак"/>
    <w:link w:val="aa"/>
    <w:rsid w:val="002C35E4"/>
    <w:rPr>
      <w:rFonts w:ascii="Times New Roman" w:eastAsia="Times New Roman" w:hAnsi="Times New Roman" w:cs="Times New Roman"/>
      <w:sz w:val="28"/>
      <w:szCs w:val="28"/>
      <w:lang w:val="ru-RU" w:eastAsia="ru-RU"/>
    </w:rPr>
  </w:style>
  <w:style w:type="paragraph" w:styleId="ac">
    <w:name w:val="header"/>
    <w:basedOn w:val="a"/>
    <w:link w:val="ad"/>
    <w:uiPriority w:val="99"/>
    <w:unhideWhenUsed/>
    <w:rsid w:val="00B57337"/>
    <w:pPr>
      <w:tabs>
        <w:tab w:val="center" w:pos="4677"/>
        <w:tab w:val="right" w:pos="9355"/>
      </w:tabs>
    </w:pPr>
  </w:style>
  <w:style w:type="character" w:customStyle="1" w:styleId="ad">
    <w:name w:val="Верхний колонтитул Знак"/>
    <w:link w:val="ac"/>
    <w:uiPriority w:val="99"/>
    <w:rsid w:val="00B57337"/>
    <w:rPr>
      <w:rFonts w:ascii="Times New Roman" w:eastAsia="Times New Roman" w:hAnsi="Times New Roman"/>
      <w:sz w:val="22"/>
      <w:szCs w:val="22"/>
      <w:lang w:bidi="ru-RU"/>
    </w:rPr>
  </w:style>
  <w:style w:type="paragraph" w:styleId="ae">
    <w:name w:val="footer"/>
    <w:basedOn w:val="a"/>
    <w:link w:val="af"/>
    <w:uiPriority w:val="99"/>
    <w:unhideWhenUsed/>
    <w:rsid w:val="00B57337"/>
    <w:pPr>
      <w:tabs>
        <w:tab w:val="center" w:pos="4677"/>
        <w:tab w:val="right" w:pos="9355"/>
      </w:tabs>
    </w:pPr>
  </w:style>
  <w:style w:type="character" w:customStyle="1" w:styleId="af">
    <w:name w:val="Нижний колонтитул Знак"/>
    <w:link w:val="ae"/>
    <w:uiPriority w:val="99"/>
    <w:rsid w:val="00B57337"/>
    <w:rPr>
      <w:rFonts w:ascii="Times New Roman" w:eastAsia="Times New Roman" w:hAnsi="Times New Roman"/>
      <w:sz w:val="22"/>
      <w:szCs w:val="22"/>
      <w:lang w:bidi="ru-RU"/>
    </w:rPr>
  </w:style>
  <w:style w:type="character" w:styleId="af0">
    <w:name w:val="Hyperlink"/>
    <w:uiPriority w:val="99"/>
    <w:unhideWhenUsed/>
    <w:rsid w:val="009B06BD"/>
    <w:rPr>
      <w:color w:val="0563C1"/>
      <w:u w:val="single"/>
    </w:rPr>
  </w:style>
  <w:style w:type="paragraph" w:customStyle="1" w:styleId="1-22">
    <w:name w:val="Средняя сетка 1 - Акцент 22"/>
    <w:basedOn w:val="a"/>
    <w:link w:val="1-2"/>
    <w:uiPriority w:val="34"/>
    <w:qFormat/>
    <w:rsid w:val="003912C9"/>
    <w:pPr>
      <w:ind w:left="720"/>
      <w:contextualSpacing/>
    </w:pPr>
    <w:rPr>
      <w:sz w:val="24"/>
      <w:szCs w:val="24"/>
      <w:lang w:bidi="ar-SA"/>
    </w:rPr>
  </w:style>
  <w:style w:type="character" w:customStyle="1" w:styleId="1-2">
    <w:name w:val="Средняя сетка 1 - Акцент 2 Знак"/>
    <w:link w:val="1-22"/>
    <w:uiPriority w:val="34"/>
    <w:rsid w:val="003912C9"/>
    <w:rPr>
      <w:rFonts w:ascii="Times New Roman" w:eastAsia="Times New Roman" w:hAnsi="Times New Roman"/>
      <w:sz w:val="24"/>
      <w:szCs w:val="24"/>
    </w:rPr>
  </w:style>
  <w:style w:type="table" w:customStyle="1" w:styleId="20">
    <w:name w:val="Сетка таблицы2"/>
    <w:basedOn w:val="a1"/>
    <w:next w:val="af1"/>
    <w:uiPriority w:val="59"/>
    <w:rsid w:val="00C14B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39"/>
    <w:rsid w:val="00C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sid w:val="00C51FB7"/>
    <w:rPr>
      <w:b/>
      <w:bCs/>
    </w:rPr>
  </w:style>
  <w:style w:type="paragraph" w:styleId="af3">
    <w:name w:val="List Paragraph"/>
    <w:basedOn w:val="a"/>
    <w:link w:val="af4"/>
    <w:uiPriority w:val="1"/>
    <w:qFormat/>
    <w:rsid w:val="00CC4B96"/>
    <w:pPr>
      <w:ind w:left="720"/>
      <w:contextualSpacing/>
    </w:pPr>
  </w:style>
  <w:style w:type="character" w:customStyle="1" w:styleId="markedcontent">
    <w:name w:val="markedcontent"/>
    <w:basedOn w:val="a0"/>
    <w:rsid w:val="0009690C"/>
  </w:style>
  <w:style w:type="character" w:customStyle="1" w:styleId="af4">
    <w:name w:val="Абзац списка Знак"/>
    <w:link w:val="af3"/>
    <w:uiPriority w:val="1"/>
    <w:rsid w:val="00BF0632"/>
    <w:rPr>
      <w:rFonts w:ascii="Times New Roman" w:eastAsia="Times New Roman" w:hAnsi="Times New Roman"/>
      <w:sz w:val="22"/>
      <w:szCs w:val="22"/>
      <w:lang w:bidi="ru-RU"/>
    </w:rPr>
  </w:style>
  <w:style w:type="character" w:styleId="af5">
    <w:name w:val="FollowedHyperlink"/>
    <w:basedOn w:val="a0"/>
    <w:uiPriority w:val="99"/>
    <w:semiHidden/>
    <w:unhideWhenUsed/>
    <w:rsid w:val="00DD0FC0"/>
    <w:rPr>
      <w:color w:val="954F72" w:themeColor="followedHyperlink"/>
      <w:u w:val="single"/>
    </w:rPr>
  </w:style>
  <w:style w:type="character" w:customStyle="1" w:styleId="10">
    <w:name w:val="Заголовок 1 Знак"/>
    <w:basedOn w:val="a0"/>
    <w:link w:val="1"/>
    <w:uiPriority w:val="9"/>
    <w:rsid w:val="00D407BC"/>
    <w:rPr>
      <w:rFonts w:asciiTheme="majorHAnsi" w:eastAsiaTheme="majorEastAsia" w:hAnsiTheme="majorHAnsi" w:cstheme="majorBidi"/>
      <w:color w:val="2F5496" w:themeColor="accent1" w:themeShade="BF"/>
      <w:sz w:val="32"/>
      <w:szCs w:val="32"/>
      <w:lang w:bidi="ru-RU"/>
    </w:rPr>
  </w:style>
  <w:style w:type="paragraph" w:styleId="af6">
    <w:name w:val="TOC Heading"/>
    <w:basedOn w:val="1"/>
    <w:next w:val="a"/>
    <w:uiPriority w:val="39"/>
    <w:unhideWhenUsed/>
    <w:qFormat/>
    <w:rsid w:val="00D407BC"/>
    <w:pPr>
      <w:spacing w:line="259" w:lineRule="auto"/>
      <w:outlineLvl w:val="9"/>
    </w:pPr>
    <w:rPr>
      <w:lang w:bidi="ar-SA"/>
    </w:rPr>
  </w:style>
  <w:style w:type="paragraph" w:styleId="22">
    <w:name w:val="toc 2"/>
    <w:basedOn w:val="a"/>
    <w:next w:val="a"/>
    <w:autoRedefine/>
    <w:uiPriority w:val="39"/>
    <w:unhideWhenUsed/>
    <w:rsid w:val="00D407BC"/>
    <w:pPr>
      <w:tabs>
        <w:tab w:val="left" w:pos="709"/>
        <w:tab w:val="right" w:leader="dot" w:pos="9632"/>
      </w:tabs>
      <w:spacing w:after="100"/>
      <w:ind w:left="220"/>
    </w:pPr>
  </w:style>
  <w:style w:type="paragraph" w:styleId="3">
    <w:name w:val="toc 3"/>
    <w:basedOn w:val="a"/>
    <w:next w:val="a"/>
    <w:autoRedefine/>
    <w:uiPriority w:val="39"/>
    <w:unhideWhenUsed/>
    <w:rsid w:val="00D407BC"/>
    <w:pPr>
      <w:tabs>
        <w:tab w:val="left" w:pos="993"/>
        <w:tab w:val="right" w:leader="dot" w:pos="9632"/>
      </w:tabs>
      <w:spacing w:after="100"/>
      <w:ind w:left="440"/>
    </w:pPr>
  </w:style>
  <w:style w:type="paragraph" w:customStyle="1" w:styleId="12">
    <w:name w:val="Обычный1"/>
    <w:rsid w:val="00850AED"/>
    <w:pPr>
      <w:spacing w:before="100" w:after="100"/>
    </w:pPr>
    <w:rPr>
      <w:rFonts w:ascii="Times New Roman" w:eastAsia="Times New Roman" w:hAnsi="Times New Roman"/>
      <w:color w:val="000000"/>
      <w:sz w:val="24"/>
      <w:szCs w:val="24"/>
    </w:rPr>
  </w:style>
  <w:style w:type="paragraph" w:styleId="af7">
    <w:name w:val="Normal (Web)"/>
    <w:basedOn w:val="a"/>
    <w:uiPriority w:val="99"/>
    <w:unhideWhenUsed/>
    <w:rsid w:val="0072508F"/>
    <w:pPr>
      <w:spacing w:before="100" w:beforeAutospacing="1" w:after="100" w:afterAutospacing="1"/>
    </w:pPr>
    <w:rPr>
      <w:sz w:val="24"/>
      <w:szCs w:val="24"/>
      <w:lang w:bidi="ar-SA"/>
    </w:rPr>
  </w:style>
  <w:style w:type="paragraph" w:customStyle="1" w:styleId="4">
    <w:name w:val="Заголовок №4"/>
    <w:basedOn w:val="a"/>
    <w:link w:val="40"/>
    <w:rsid w:val="0055787E"/>
    <w:pPr>
      <w:shd w:val="clear" w:color="auto" w:fill="FFFFFF"/>
      <w:spacing w:after="240" w:line="322" w:lineRule="exact"/>
      <w:jc w:val="center"/>
      <w:outlineLvl w:val="3"/>
    </w:pPr>
    <w:rPr>
      <w:b/>
      <w:bCs/>
      <w:sz w:val="27"/>
      <w:szCs w:val="27"/>
      <w:lang w:bidi="ar-SA"/>
    </w:rPr>
  </w:style>
  <w:style w:type="character" w:customStyle="1" w:styleId="40">
    <w:name w:val="Заголовок №4_"/>
    <w:link w:val="4"/>
    <w:locked/>
    <w:rsid w:val="0055787E"/>
    <w:rPr>
      <w:rFonts w:ascii="Times New Roman" w:eastAsia="Times New Roman" w:hAnsi="Times New Roman"/>
      <w:b/>
      <w:bCs/>
      <w:sz w:val="27"/>
      <w:szCs w:val="27"/>
      <w:shd w:val="clear" w:color="auto" w:fill="FFFFFF"/>
    </w:rPr>
  </w:style>
  <w:style w:type="character" w:customStyle="1" w:styleId="FontStyle49">
    <w:name w:val="Font Style49"/>
    <w:uiPriority w:val="99"/>
    <w:rsid w:val="007C579B"/>
    <w:rPr>
      <w:rFonts w:ascii="Times New Roman" w:hAnsi="Times New Roman" w:cs="Times New Roman" w:hint="default"/>
      <w:b/>
      <w:bCs/>
      <w:sz w:val="26"/>
      <w:szCs w:val="26"/>
    </w:rPr>
  </w:style>
  <w:style w:type="character" w:customStyle="1" w:styleId="a4">
    <w:name w:val="Основной текст Знак"/>
    <w:basedOn w:val="a0"/>
    <w:link w:val="a3"/>
    <w:uiPriority w:val="1"/>
    <w:rsid w:val="00B36EE5"/>
    <w:rPr>
      <w:rFonts w:ascii="Times New Roman" w:eastAsia="Times New Roman" w:hAnsi="Times New Roman"/>
      <w:sz w:val="28"/>
      <w:szCs w:val="28"/>
      <w:lang w:bidi="ru-RU"/>
    </w:rPr>
  </w:style>
  <w:style w:type="paragraph" w:styleId="13">
    <w:name w:val="toc 1"/>
    <w:basedOn w:val="a"/>
    <w:next w:val="a"/>
    <w:autoRedefine/>
    <w:uiPriority w:val="39"/>
    <w:unhideWhenUsed/>
    <w:rsid w:val="002F405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32005">
      <w:bodyDiv w:val="1"/>
      <w:marLeft w:val="0"/>
      <w:marRight w:val="0"/>
      <w:marTop w:val="0"/>
      <w:marBottom w:val="0"/>
      <w:divBdr>
        <w:top w:val="none" w:sz="0" w:space="0" w:color="auto"/>
        <w:left w:val="none" w:sz="0" w:space="0" w:color="auto"/>
        <w:bottom w:val="none" w:sz="0" w:space="0" w:color="auto"/>
        <w:right w:val="none" w:sz="0" w:space="0" w:color="auto"/>
      </w:divBdr>
    </w:div>
    <w:div w:id="1508012418">
      <w:bodyDiv w:val="1"/>
      <w:marLeft w:val="0"/>
      <w:marRight w:val="0"/>
      <w:marTop w:val="0"/>
      <w:marBottom w:val="0"/>
      <w:divBdr>
        <w:top w:val="none" w:sz="0" w:space="0" w:color="auto"/>
        <w:left w:val="none" w:sz="0" w:space="0" w:color="auto"/>
        <w:bottom w:val="none" w:sz="0" w:space="0" w:color="auto"/>
        <w:right w:val="none" w:sz="0" w:space="0" w:color="auto"/>
      </w:divBdr>
    </w:div>
    <w:div w:id="1570381965">
      <w:bodyDiv w:val="1"/>
      <w:marLeft w:val="0"/>
      <w:marRight w:val="0"/>
      <w:marTop w:val="0"/>
      <w:marBottom w:val="0"/>
      <w:divBdr>
        <w:top w:val="none" w:sz="0" w:space="0" w:color="auto"/>
        <w:left w:val="none" w:sz="0" w:space="0" w:color="auto"/>
        <w:bottom w:val="none" w:sz="0" w:space="0" w:color="auto"/>
        <w:right w:val="none" w:sz="0" w:space="0" w:color="auto"/>
      </w:divBdr>
    </w:div>
    <w:div w:id="1669946497">
      <w:bodyDiv w:val="1"/>
      <w:marLeft w:val="0"/>
      <w:marRight w:val="0"/>
      <w:marTop w:val="0"/>
      <w:marBottom w:val="0"/>
      <w:divBdr>
        <w:top w:val="none" w:sz="0" w:space="0" w:color="auto"/>
        <w:left w:val="none" w:sz="0" w:space="0" w:color="auto"/>
        <w:bottom w:val="none" w:sz="0" w:space="0" w:color="auto"/>
        <w:right w:val="none" w:sz="0" w:space="0" w:color="auto"/>
      </w:divBdr>
      <w:divsChild>
        <w:div w:id="401947965">
          <w:marLeft w:val="0"/>
          <w:marRight w:val="0"/>
          <w:marTop w:val="0"/>
          <w:marBottom w:val="0"/>
          <w:divBdr>
            <w:top w:val="none" w:sz="0" w:space="0" w:color="auto"/>
            <w:left w:val="none" w:sz="0" w:space="0" w:color="auto"/>
            <w:bottom w:val="none" w:sz="0" w:space="0" w:color="auto"/>
            <w:right w:val="none" w:sz="0" w:space="0" w:color="auto"/>
          </w:divBdr>
        </w:div>
        <w:div w:id="1573738319">
          <w:marLeft w:val="0"/>
          <w:marRight w:val="0"/>
          <w:marTop w:val="0"/>
          <w:marBottom w:val="0"/>
          <w:divBdr>
            <w:top w:val="none" w:sz="0" w:space="0" w:color="auto"/>
            <w:left w:val="none" w:sz="0" w:space="0" w:color="auto"/>
            <w:bottom w:val="none" w:sz="0" w:space="0" w:color="auto"/>
            <w:right w:val="none" w:sz="0" w:space="0" w:color="auto"/>
          </w:divBdr>
        </w:div>
        <w:div w:id="613251100">
          <w:marLeft w:val="0"/>
          <w:marRight w:val="0"/>
          <w:marTop w:val="0"/>
          <w:marBottom w:val="0"/>
          <w:divBdr>
            <w:top w:val="none" w:sz="0" w:space="0" w:color="auto"/>
            <w:left w:val="none" w:sz="0" w:space="0" w:color="auto"/>
            <w:bottom w:val="none" w:sz="0" w:space="0" w:color="auto"/>
            <w:right w:val="none" w:sz="0" w:space="0" w:color="auto"/>
          </w:divBdr>
        </w:div>
      </w:divsChild>
    </w:div>
    <w:div w:id="1767267647">
      <w:bodyDiv w:val="1"/>
      <w:marLeft w:val="0"/>
      <w:marRight w:val="0"/>
      <w:marTop w:val="0"/>
      <w:marBottom w:val="0"/>
      <w:divBdr>
        <w:top w:val="none" w:sz="0" w:space="0" w:color="auto"/>
        <w:left w:val="none" w:sz="0" w:space="0" w:color="auto"/>
        <w:bottom w:val="none" w:sz="0" w:space="0" w:color="auto"/>
        <w:right w:val="none" w:sz="0" w:space="0" w:color="auto"/>
      </w:divBdr>
    </w:div>
    <w:div w:id="1952738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28B4F6699B6715C9A37782038FF45E856B5F2207B6323227B31376EB27D6B0C4CDE6B32D5E144C4F352F259CF86CCCDB34F026C6F3F280DDH7m2N" TargetMode="External"/><Relationship Id="rId18" Type="http://schemas.openxmlformats.org/officeDocument/2006/relationships/hyperlink" Target="https://urait.ru/bcode/431763" TargetMode="External"/><Relationship Id="rId26" Type="http://schemas.openxmlformats.org/officeDocument/2006/relationships/hyperlink" Target="http://www.library.fa.ru/res_mainres.asp?cat=rus" TargetMode="External"/><Relationship Id="rId3" Type="http://schemas.openxmlformats.org/officeDocument/2006/relationships/styles" Target="styles.xml"/><Relationship Id="rId21" Type="http://schemas.openxmlformats.org/officeDocument/2006/relationships/hyperlink" Target="https://urait.ru/bcode/531373" TargetMode="External"/><Relationship Id="rId7" Type="http://schemas.openxmlformats.org/officeDocument/2006/relationships/endnotes" Target="endnotes.xml"/><Relationship Id="rId12" Type="http://schemas.openxmlformats.org/officeDocument/2006/relationships/hyperlink" Target="consultantplus://offline/ref=28B4F6699B6715C9A37782038FF45E856C582803B0313227B31376EB27D6B0C4CDE6B32F5C12444568753598B138C4C431EB38C1EDF2H8m3N" TargetMode="External"/><Relationship Id="rId17" Type="http://schemas.openxmlformats.org/officeDocument/2006/relationships/hyperlink" Target="consultantplus://offline/ref=28B4F6699B6715C9A37782038FF45E856B5F2207B6323227B31376EB27D6B0C4CDE6B32D5E144C4C3E2F259CF86CCCDB34F026C6F3F280DDH7m2N" TargetMode="External"/><Relationship Id="rId25" Type="http://schemas.openxmlformats.org/officeDocument/2006/relationships/hyperlink" Target="http://library.fa.ru/" TargetMode="External"/><Relationship Id="rId2" Type="http://schemas.openxmlformats.org/officeDocument/2006/relationships/numbering" Target="numbering.xml"/><Relationship Id="rId16" Type="http://schemas.openxmlformats.org/officeDocument/2006/relationships/hyperlink" Target="consultantplus://offline/ref=28B4F6699B6715C9A37782038FF45E856C582803B0313227B31376EB27D6B0C4CDE6B32F56114F4568753598B138C4C431EB38C1EDF2H8m3N" TargetMode="External"/><Relationship Id="rId20" Type="http://schemas.openxmlformats.org/officeDocument/2006/relationships/hyperlink" Target="https://urait.ru/bcode/510618" TargetMode="External"/><Relationship Id="rId29" Type="http://schemas.openxmlformats.org/officeDocument/2006/relationships/hyperlink" Target="http://eduvideo.onl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B4F6699B6715C9A37782038FF45E856C582803B0313227B31376EB27D6B0C4CDE6B32D5E144C493B2F259CF86CCCDB34F026C6F3F280DDH7m2N" TargetMode="External"/><Relationship Id="rId24" Type="http://schemas.openxmlformats.org/officeDocument/2006/relationships/hyperlink" Target="http://www.oecd.org/" TargetMode="External"/><Relationship Id="rId5" Type="http://schemas.openxmlformats.org/officeDocument/2006/relationships/webSettings" Target="webSettings.xml"/><Relationship Id="rId15" Type="http://schemas.openxmlformats.org/officeDocument/2006/relationships/hyperlink" Target="consultantplus://offline/ref=28B4F6699B6715C9A37782038FF45E856B5F2207B6323227B31376EB27D6B0C4CDE6B32D5E144C4F392F259CF86CCCDB34F026C6F3F280DDH7m2N" TargetMode="External"/><Relationship Id="rId23" Type="http://schemas.openxmlformats.org/officeDocument/2006/relationships/hyperlink" Target="http://economy.gov.ru/minec/main" TargetMode="External"/><Relationship Id="rId28" Type="http://schemas.openxmlformats.org/officeDocument/2006/relationships/hyperlink" Target="http://www.1jur.ru/" TargetMode="External"/><Relationship Id="rId10" Type="http://schemas.openxmlformats.org/officeDocument/2006/relationships/hyperlink" Target="consultantplus://offline/ref=28B4F6699B6715C9A37782038FF45E856B5F2207B6323227B31376EB27D6B0C4CDE6B32D5E144C4E392F259CF86CCCDB34F026C6F3F280DDH7m2N" TargetMode="External"/><Relationship Id="rId19" Type="http://schemas.openxmlformats.org/officeDocument/2006/relationships/hyperlink" Target="https://urait.ru/bcode/45044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28B4F6699B6715C9A37782038FF45E856C582803B0313227B31376EB27D6B0C4CDE6B32F5E1D444568753598B138C4C431EB38C1EDF2H8m3N" TargetMode="External"/><Relationship Id="rId22" Type="http://schemas.openxmlformats.org/officeDocument/2006/relationships/hyperlink" Target="http://www.rg.ru/" TargetMode="External"/><Relationship Id="rId27" Type="http://schemas.openxmlformats.org/officeDocument/2006/relationships/hyperlink" Target="http://www.library.fa.ru/resource.asp?id=35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72653-2661-4E88-B3CE-CEBECE047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7024</Words>
  <Characters>40038</Characters>
  <Application>Microsoft Office Word</Application>
  <DocSecurity>0</DocSecurity>
  <Lines>333</Lines>
  <Paragraphs>93</Paragraphs>
  <ScaleCrop>false</ScaleCrop>
  <HeadingPairs>
    <vt:vector size="4" baseType="variant">
      <vt:variant>
        <vt:lpstr>Название</vt:lpstr>
      </vt:variant>
      <vt:variant>
        <vt:i4>1</vt:i4>
      </vt:variant>
      <vt:variant>
        <vt:lpstr>Headings</vt:lpstr>
      </vt:variant>
      <vt:variant>
        <vt:i4>38</vt:i4>
      </vt:variant>
    </vt:vector>
  </HeadingPairs>
  <TitlesOfParts>
    <vt:vector size="39" baseType="lpstr">
      <vt:lpstr/>
      <vt:lpstr>    «ФИНАНСОВЫЙ УНИВЕРСИТЕТ</vt:lpstr>
      <vt:lpstr>    Федулов В.И. Департамент правового регулирования экономической деятельности. –М</vt:lpstr>
      <vt:lpstr>    Международное корпоративное право (на английском языке)</vt:lpstr>
      <vt:lpstr>    СОДЕРЖАНИЕ</vt:lpstr>
      <vt:lpstr>    Наименование дисциплины</vt:lpstr>
      <vt:lpstr>    2. Перечень планируемых результатов обучения по дисциплине, соотнесенных с плани</vt:lpstr>
      <vt:lpstr>    </vt:lpstr>
      <vt:lpstr>    3. Место дисциплины в структуре образовательной программы</vt:lpstr>
      <vt:lpstr>    4. Объем дисциплины в зачетных единицах и в академических часах        с выделен</vt:lpstr>
      <vt:lpstr>    </vt:lpstr>
      <vt:lpstr>    5. Содержание дисциплины, структурированное по темам (разделам) дисциплины с ука</vt:lpstr>
      <vt:lpstr>    Содержание дисциплины</vt:lpstr>
      <vt:lpstr>    Тема 2. Разновидности организационно-правовых форм корпораций.</vt:lpstr>
      <vt:lpstr>    Тема 3. Теоретические и практические аспекты правового регулирования сделок, сов</vt:lpstr>
      <vt:lpstr>    Тема 4. Международные стандарты в сфере корпоративного управления</vt:lpstr>
      <vt:lpstr>    5.2. Учебно-тематический план</vt:lpstr>
      <vt:lpstr>    </vt:lpstr>
      <vt:lpstr>    6. Перечень учебно-методического обеспечения для самостоятельной работы обучающи</vt:lpstr>
      <vt:lpstr>    6.1. Формы внеаудиторной самостоятельной работы</vt:lpstr>
      <vt:lpstr>        Примерные типовые ситуационные задачи:</vt:lpstr>
      <vt:lpstr>        Примерная	тематика	вопросов	для	контрольной работы:</vt:lpstr>
      <vt:lpstr>    Фонд оценочных средств для проведения промежуточной аттестации обучающихся по ди</vt:lpstr>
      <vt:lpstr>        Примерные вопросы для подготовки к зачету:</vt:lpstr>
      <vt:lpstr>    Методические материалы, определяющие процедуры оценивания знаний, умений и владе</vt:lpstr>
      <vt:lpstr>    </vt:lpstr>
      <vt:lpstr>    8.	Перечень	основной	и	дополнительной	учебной	литературы, необходимой для освоен</vt:lpstr>
      <vt:lpstr>    </vt:lpstr>
      <vt:lpstr>    Основная</vt:lpstr>
      <vt:lpstr>    Дополнительная</vt:lpstr>
      <vt:lpstr>    9.  Перечень ресурсов информационно-телекоммуникационной сети</vt:lpstr>
      <vt:lpstr>    «Интернет», необходимых для освоения дисциплины:</vt:lpstr>
      <vt:lpstr>    </vt:lpstr>
      <vt:lpstr>    11. Перечень информационных технологий, используемых при осуществлении образоват</vt:lpstr>
      <vt:lpstr>    11. 1. Комплект лицензионного программного обеспечения: </vt:lpstr>
      <vt:lpstr>    1. Windows, Microsoft Office. </vt:lpstr>
      <vt:lpstr>    2. Антивирус ESET Endpoint Security</vt:lpstr>
      <vt:lpstr>    11.2. Современные профессиональные базы данных и информационные справочные систе</vt:lpstr>
      <vt:lpstr>    12.	 Описание	материально-технической	базы,	необходимой	для осуществления образо</vt:lpstr>
    </vt:vector>
  </TitlesOfParts>
  <Company/>
  <LinksUpToDate>false</LinksUpToDate>
  <CharactersWithSpaces>46969</CharactersWithSpaces>
  <SharedDoc>false</SharedDoc>
  <HLinks>
    <vt:vector size="120" baseType="variant">
      <vt:variant>
        <vt:i4>852026</vt:i4>
      </vt:variant>
      <vt:variant>
        <vt:i4>57</vt:i4>
      </vt:variant>
      <vt:variant>
        <vt:i4>0</vt:i4>
      </vt:variant>
      <vt:variant>
        <vt:i4>5</vt:i4>
      </vt:variant>
      <vt:variant>
        <vt:lpwstr>https://portal.fa.ru/Www/phpBB/viewforum.php?f=86</vt:lpwstr>
      </vt:variant>
      <vt:variant>
        <vt:lpwstr/>
      </vt:variant>
      <vt:variant>
        <vt:i4>8323081</vt:i4>
      </vt:variant>
      <vt:variant>
        <vt:i4>54</vt:i4>
      </vt:variant>
      <vt:variant>
        <vt:i4>0</vt:i4>
      </vt:variant>
      <vt:variant>
        <vt:i4>5</vt:i4>
      </vt:variant>
      <vt:variant>
        <vt:lpwstr>https://portal.fa.ru/Catalog?MenuId=Catalog</vt:lpwstr>
      </vt:variant>
      <vt:variant>
        <vt:lpwstr/>
      </vt:variant>
      <vt:variant>
        <vt:i4>3145795</vt:i4>
      </vt:variant>
      <vt:variant>
        <vt:i4>51</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1245194</vt:i4>
      </vt:variant>
      <vt:variant>
        <vt:i4>48</vt:i4>
      </vt:variant>
      <vt:variant>
        <vt:i4>0</vt:i4>
      </vt:variant>
      <vt:variant>
        <vt:i4>5</vt:i4>
      </vt:variant>
      <vt:variant>
        <vt:lpwstr>http://www.fa.ru/org/faculty/ioo/Documents/%D0%9F%D1%80%D0%B8%D0%BA%D0%B0%D0%B7 %E2%84%960557_%D0%BE %D0%BE%D1%82 23.03.2017 %D0%BE %D1%82%D0%B5%D0%BA%D1%83%D1%89%D0%B5%D0%BC %D0%BA%D0%BE%D0%BD%D1%82%D1%80%D0%BE%D0%BB%D0%B5 %D1%83%D1%81%D0%BF%D0%B5%D0%B2%D0%B0%D0%B5%D0%BC%D0%BE%D1%81%D1%82%D0%B8 %281%29.pdf</vt:lpwstr>
      </vt:variant>
      <vt:variant>
        <vt:lpwstr/>
      </vt:variant>
      <vt:variant>
        <vt:i4>114</vt:i4>
      </vt:variant>
      <vt:variant>
        <vt:i4>45</vt:i4>
      </vt:variant>
      <vt:variant>
        <vt:i4>0</vt:i4>
      </vt:variant>
      <vt:variant>
        <vt:i4>5</vt:i4>
      </vt:variant>
      <vt:variant>
        <vt:lpwstr>http://library.fa.ru/</vt:lpwstr>
      </vt:variant>
      <vt:variant>
        <vt:lpwstr/>
      </vt:variant>
      <vt:variant>
        <vt:i4>5505113</vt:i4>
      </vt:variant>
      <vt:variant>
        <vt:i4>42</vt:i4>
      </vt:variant>
      <vt:variant>
        <vt:i4>0</vt:i4>
      </vt:variant>
      <vt:variant>
        <vt:i4>5</vt:i4>
      </vt:variant>
      <vt:variant>
        <vt:lpwstr>http://www.oecd.org/</vt:lpwstr>
      </vt:variant>
      <vt:variant>
        <vt:lpwstr/>
      </vt:variant>
      <vt:variant>
        <vt:i4>3866711</vt:i4>
      </vt:variant>
      <vt:variant>
        <vt:i4>39</vt:i4>
      </vt:variant>
      <vt:variant>
        <vt:i4>0</vt:i4>
      </vt:variant>
      <vt:variant>
        <vt:i4>5</vt:i4>
      </vt:variant>
      <vt:variant>
        <vt:lpwstr>http://www.wto.org/</vt:lpwstr>
      </vt:variant>
      <vt:variant>
        <vt:lpwstr/>
      </vt:variant>
      <vt:variant>
        <vt:i4>6357076</vt:i4>
      </vt:variant>
      <vt:variant>
        <vt:i4>36</vt:i4>
      </vt:variant>
      <vt:variant>
        <vt:i4>0</vt:i4>
      </vt:variant>
      <vt:variant>
        <vt:i4>5</vt:i4>
      </vt:variant>
      <vt:variant>
        <vt:lpwstr>http://www.tpprf.ru/ru/</vt:lpwstr>
      </vt:variant>
      <vt:variant>
        <vt:lpwstr/>
      </vt:variant>
      <vt:variant>
        <vt:i4>5701655</vt:i4>
      </vt:variant>
      <vt:variant>
        <vt:i4>33</vt:i4>
      </vt:variant>
      <vt:variant>
        <vt:i4>0</vt:i4>
      </vt:variant>
      <vt:variant>
        <vt:i4>5</vt:i4>
      </vt:variant>
      <vt:variant>
        <vt:lpwstr>http://economy.gov.ru/minec/main</vt:lpwstr>
      </vt:variant>
      <vt:variant>
        <vt:lpwstr/>
      </vt:variant>
      <vt:variant>
        <vt:i4>6881293</vt:i4>
      </vt:variant>
      <vt:variant>
        <vt:i4>30</vt:i4>
      </vt:variant>
      <vt:variant>
        <vt:i4>0</vt:i4>
      </vt:variant>
      <vt:variant>
        <vt:i4>5</vt:i4>
      </vt:variant>
      <vt:variant>
        <vt:lpwstr>http://www.mid.ru/bdomp/sitemap.nsf</vt:lpwstr>
      </vt:variant>
      <vt:variant>
        <vt:lpwstr/>
      </vt:variant>
      <vt:variant>
        <vt:i4>131178</vt:i4>
      </vt:variant>
      <vt:variant>
        <vt:i4>27</vt:i4>
      </vt:variant>
      <vt:variant>
        <vt:i4>0</vt:i4>
      </vt:variant>
      <vt:variant>
        <vt:i4>5</vt:i4>
      </vt:variant>
      <vt:variant>
        <vt:lpwstr>http://www.rg.ru/</vt:lpwstr>
      </vt:variant>
      <vt:variant>
        <vt:lpwstr/>
      </vt:variant>
      <vt:variant>
        <vt:i4>5898254</vt:i4>
      </vt:variant>
      <vt:variant>
        <vt:i4>24</vt:i4>
      </vt:variant>
      <vt:variant>
        <vt:i4>0</vt:i4>
      </vt:variant>
      <vt:variant>
        <vt:i4>5</vt:i4>
      </vt:variant>
      <vt:variant>
        <vt:lpwstr>file://localhost/%D0%BF%D0%B0/%20%20http/::znanium.com:catalog.php%3Fbookinfo=359182</vt:lpwstr>
      </vt:variant>
      <vt:variant>
        <vt:lpwstr/>
      </vt:variant>
      <vt:variant>
        <vt:i4>589932</vt:i4>
      </vt:variant>
      <vt:variant>
        <vt:i4>21</vt:i4>
      </vt:variant>
      <vt:variant>
        <vt:i4>0</vt:i4>
      </vt:variant>
      <vt:variant>
        <vt:i4>5</vt:i4>
      </vt:variant>
      <vt:variant>
        <vt:lpwstr>https://urait.ru/bcode/450448</vt:lpwstr>
      </vt:variant>
      <vt:variant>
        <vt:lpwstr/>
      </vt:variant>
      <vt:variant>
        <vt:i4>4587564</vt:i4>
      </vt:variant>
      <vt:variant>
        <vt:i4>18</vt:i4>
      </vt:variant>
      <vt:variant>
        <vt:i4>0</vt:i4>
      </vt:variant>
      <vt:variant>
        <vt:i4>5</vt:i4>
      </vt:variant>
      <vt:variant>
        <vt:lpwstr>file://localhost/consultantplus/::offline:ref=8125A0634898B9166DE513AA3D628F8F0A3BDA43B2BEA768F60E097AC8P8u6N</vt:lpwstr>
      </vt:variant>
      <vt:variant>
        <vt:lpwstr/>
      </vt:variant>
      <vt:variant>
        <vt:i4>7929883</vt:i4>
      </vt:variant>
      <vt:variant>
        <vt:i4>15</vt:i4>
      </vt:variant>
      <vt:variant>
        <vt:i4>0</vt:i4>
      </vt:variant>
      <vt:variant>
        <vt:i4>5</vt:i4>
      </vt:variant>
      <vt:variant>
        <vt:lpwstr>file://localhost/consultantplus/::offline:ref=8125A0634898B9166DE513AA3D628F8F0A3BDA43B2BEA768F60E097AC886A6F4D912982EDFC832B9P1u7N</vt:lpwstr>
      </vt:variant>
      <vt:variant>
        <vt:lpwstr/>
      </vt:variant>
      <vt:variant>
        <vt:i4>8126491</vt:i4>
      </vt:variant>
      <vt:variant>
        <vt:i4>12</vt:i4>
      </vt:variant>
      <vt:variant>
        <vt:i4>0</vt:i4>
      </vt:variant>
      <vt:variant>
        <vt:i4>5</vt:i4>
      </vt:variant>
      <vt:variant>
        <vt:lpwstr>file://localhost/consultantplus/::offline:ref=8125A0634898B9166DE513AA3D628F8F0A3BDA43B2BEA768F60E097AC886A6F4D912982EDDCE36BFP1u6N</vt:lpwstr>
      </vt:variant>
      <vt:variant>
        <vt:lpwstr/>
      </vt:variant>
      <vt:variant>
        <vt:i4>7929883</vt:i4>
      </vt:variant>
      <vt:variant>
        <vt:i4>9</vt:i4>
      </vt:variant>
      <vt:variant>
        <vt:i4>0</vt:i4>
      </vt:variant>
      <vt:variant>
        <vt:i4>5</vt:i4>
      </vt:variant>
      <vt:variant>
        <vt:lpwstr>file://localhost/consultantplus/::offline:ref=8125A0634898B9166DE513AA3D628F8F0A3BDA43B2BEA768F60E097AC886A6F4D912982EDFC832B8P1u6N</vt:lpwstr>
      </vt:variant>
      <vt:variant>
        <vt:lpwstr/>
      </vt:variant>
      <vt:variant>
        <vt:i4>1507372</vt:i4>
      </vt:variant>
      <vt:variant>
        <vt:i4>6</vt:i4>
      </vt:variant>
      <vt:variant>
        <vt:i4>0</vt:i4>
      </vt:variant>
      <vt:variant>
        <vt:i4>5</vt:i4>
      </vt:variant>
      <vt:variant>
        <vt:lpwstr>file://localhost/consultantplus/::offline:ref=8125A0634898B9166DE513AA3D628F8F0A3BDA4DB0BAA768F60E097AC8P8u6N</vt:lpwstr>
      </vt:variant>
      <vt:variant>
        <vt:lpwstr/>
      </vt:variant>
      <vt:variant>
        <vt:i4>4587564</vt:i4>
      </vt:variant>
      <vt:variant>
        <vt:i4>3</vt:i4>
      </vt:variant>
      <vt:variant>
        <vt:i4>0</vt:i4>
      </vt:variant>
      <vt:variant>
        <vt:i4>5</vt:i4>
      </vt:variant>
      <vt:variant>
        <vt:lpwstr>file://localhost/consultantplus/::offline:ref=8125A0634898B9166DE513AA3D628F8F0A3BDA43B2BEA768F60E097AC8P8u6N</vt:lpwstr>
      </vt:variant>
      <vt:variant>
        <vt:lpwstr/>
      </vt:variant>
      <vt:variant>
        <vt:i4>4587564</vt:i4>
      </vt:variant>
      <vt:variant>
        <vt:i4>0</vt:i4>
      </vt:variant>
      <vt:variant>
        <vt:i4>0</vt:i4>
      </vt:variant>
      <vt:variant>
        <vt:i4>5</vt:i4>
      </vt:variant>
      <vt:variant>
        <vt:lpwstr>file://localhost/consultantplus/::offline:ref=8125A0634898B9166DE513AA3D628F8F0A3BDA43B2BEA768F60E097AC8P8u6N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Вячеслав Федулов</dc:creator>
  <cp:lastModifiedBy>Молчанова Алла Владиславовна</cp:lastModifiedBy>
  <cp:revision>12</cp:revision>
  <cp:lastPrinted>2023-07-10T09:18:00Z</cp:lastPrinted>
  <dcterms:created xsi:type="dcterms:W3CDTF">2023-07-12T13:40:00Z</dcterms:created>
  <dcterms:modified xsi:type="dcterms:W3CDTF">2023-08-23T06:56:00Z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Microsoft® Word 2013</vt:lpwstr>
  </property>
  <property fmtid="{D5CDD505-2E9C-101B-9397-08002B2CF9AE}" pid="4" name="LastSaved">
    <vt:filetime>2021-01-16T00:00:00Z</vt:filetime>
  </property>
</Properties>
</file>